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6009A" w14:textId="77777777" w:rsidR="00322ED6" w:rsidRDefault="00322ED6" w:rsidP="00322ED6">
      <w:pPr>
        <w:jc w:val="center"/>
      </w:pPr>
      <w:r>
        <w:rPr>
          <w:noProof/>
        </w:rPr>
        <w:drawing>
          <wp:inline distT="0" distB="0" distL="0" distR="0" wp14:anchorId="7294B64D" wp14:editId="4E229A9D">
            <wp:extent cx="1685882" cy="194524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0864" cy="1962536"/>
                    </a:xfrm>
                    <a:prstGeom prst="rect">
                      <a:avLst/>
                    </a:prstGeom>
                    <a:noFill/>
                    <a:ln>
                      <a:noFill/>
                    </a:ln>
                  </pic:spPr>
                </pic:pic>
              </a:graphicData>
            </a:graphic>
          </wp:inline>
        </w:drawing>
      </w:r>
    </w:p>
    <w:p w14:paraId="7CE1D32E" w14:textId="77777777" w:rsidR="00322ED6" w:rsidRPr="008604EB" w:rsidRDefault="00322ED6" w:rsidP="00322ED6">
      <w:pPr>
        <w:jc w:val="center"/>
        <w:rPr>
          <w:b/>
          <w:bCs/>
          <w:sz w:val="36"/>
          <w:szCs w:val="36"/>
        </w:rPr>
      </w:pPr>
      <w:r w:rsidRPr="008604EB">
        <w:rPr>
          <w:b/>
          <w:bCs/>
          <w:sz w:val="36"/>
          <w:szCs w:val="36"/>
        </w:rPr>
        <w:t>Request for Proposals</w:t>
      </w:r>
    </w:p>
    <w:p w14:paraId="7E6F9799" w14:textId="77777777" w:rsidR="00322ED6" w:rsidRPr="008604EB" w:rsidRDefault="00322ED6" w:rsidP="00322ED6">
      <w:pPr>
        <w:jc w:val="center"/>
        <w:rPr>
          <w:sz w:val="28"/>
          <w:szCs w:val="28"/>
        </w:rPr>
      </w:pPr>
      <w:r w:rsidRPr="008604EB">
        <w:rPr>
          <w:sz w:val="28"/>
          <w:szCs w:val="28"/>
        </w:rPr>
        <w:t>Southeast Utah Health Department</w:t>
      </w:r>
    </w:p>
    <w:p w14:paraId="1A17CD95" w14:textId="77777777" w:rsidR="00322ED6" w:rsidRDefault="00322ED6" w:rsidP="00322ED6">
      <w:pPr>
        <w:jc w:val="center"/>
      </w:pPr>
      <w:r>
        <w:t>One-Year Application</w:t>
      </w:r>
    </w:p>
    <w:p w14:paraId="1E36907E" w14:textId="77777777" w:rsidR="00322ED6" w:rsidRDefault="00322ED6" w:rsidP="00322ED6">
      <w:pPr>
        <w:jc w:val="center"/>
      </w:pPr>
      <w:r>
        <w:t xml:space="preserve">Fiscal Year </w:t>
      </w:r>
      <w:r w:rsidRPr="00056D27">
        <w:t>2021 (9 Month)</w:t>
      </w:r>
    </w:p>
    <w:p w14:paraId="2E51F091" w14:textId="77777777" w:rsidR="00322ED6" w:rsidRDefault="00322ED6" w:rsidP="00322ED6"/>
    <w:p w14:paraId="1886A665" w14:textId="77777777" w:rsidR="00322ED6" w:rsidRDefault="00322ED6" w:rsidP="00322ED6">
      <w:r>
        <w:t xml:space="preserve">Funding Opportunity Title: E-cigarette, Marijuana, &amp;, </w:t>
      </w:r>
      <w:proofErr w:type="gramStart"/>
      <w:r>
        <w:t>other</w:t>
      </w:r>
      <w:proofErr w:type="gramEnd"/>
      <w:r>
        <w:t xml:space="preserve"> Drug Prevention Grant</w:t>
      </w:r>
    </w:p>
    <w:p w14:paraId="00AA419E" w14:textId="77777777" w:rsidR="00322ED6" w:rsidRDefault="00322ED6" w:rsidP="00322ED6">
      <w:r>
        <w:t>Total Funding Available: $143,700.00</w:t>
      </w:r>
    </w:p>
    <w:p w14:paraId="1EA40478" w14:textId="77777777" w:rsidR="00322ED6" w:rsidRDefault="00322ED6" w:rsidP="00322ED6"/>
    <w:p w14:paraId="154C40AC" w14:textId="77777777" w:rsidR="00322ED6" w:rsidRDefault="00322ED6" w:rsidP="00322ED6">
      <w:r>
        <w:t>Approximate Award Amount: $47,900.00</w:t>
      </w:r>
    </w:p>
    <w:p w14:paraId="2959B3A1" w14:textId="77777777" w:rsidR="00322ED6" w:rsidRDefault="00322ED6" w:rsidP="00322ED6">
      <w:r>
        <w:t>Due Date for Applicants: Tuesday</w:t>
      </w:r>
      <w:r w:rsidRPr="00056D27">
        <w:t xml:space="preserve"> September 1</w:t>
      </w:r>
      <w:r>
        <w:t>5</w:t>
      </w:r>
      <w:r w:rsidRPr="00056D27">
        <w:t>, 2020 by 11:59 PM</w:t>
      </w:r>
    </w:p>
    <w:p w14:paraId="714CFEF7" w14:textId="77777777" w:rsidR="00322ED6" w:rsidRDefault="00322ED6" w:rsidP="00322ED6">
      <w:r>
        <w:t>Funding Notification: Applicants will be notified of funding status on or before</w:t>
      </w:r>
    </w:p>
    <w:p w14:paraId="31DE3943" w14:textId="77777777" w:rsidR="00322ED6" w:rsidRDefault="00322ED6" w:rsidP="00322ED6"/>
    <w:p w14:paraId="35479462" w14:textId="77777777" w:rsidR="00322ED6" w:rsidRDefault="00322ED6" w:rsidP="00322ED6">
      <w:r w:rsidRPr="00056D27">
        <w:t>Thursday October 1, 2020</w:t>
      </w:r>
    </w:p>
    <w:p w14:paraId="161453AA" w14:textId="77777777" w:rsidR="00322ED6" w:rsidRDefault="00322ED6" w:rsidP="00322ED6"/>
    <w:p w14:paraId="24DA4EFE" w14:textId="77777777" w:rsidR="00322ED6" w:rsidRDefault="00322ED6" w:rsidP="00322ED6">
      <w:r>
        <w:t>Project Period: The contract resulting from this RFP will be for a period of</w:t>
      </w:r>
    </w:p>
    <w:p w14:paraId="66151C85" w14:textId="77777777" w:rsidR="00322ED6" w:rsidRDefault="00322ED6" w:rsidP="00322ED6">
      <w:r>
        <w:t>the remainder of the fiscal year. The project will run as</w:t>
      </w:r>
    </w:p>
    <w:p w14:paraId="52F407A3" w14:textId="77777777" w:rsidR="00322ED6" w:rsidRDefault="00322ED6" w:rsidP="00322ED6">
      <w:r>
        <w:t>follows:</w:t>
      </w:r>
    </w:p>
    <w:p w14:paraId="76D5D293" w14:textId="77777777" w:rsidR="00322ED6" w:rsidRDefault="00322ED6" w:rsidP="00322ED6">
      <w:bookmarkStart w:id="0" w:name="_Hlk49765206"/>
      <w:r>
        <w:t>Year 1</w:t>
      </w:r>
      <w:r w:rsidRPr="00056D27">
        <w:t>: 10/1/2020 to 6/30/2021</w:t>
      </w:r>
    </w:p>
    <w:bookmarkEnd w:id="0"/>
    <w:p w14:paraId="03FC53DB" w14:textId="77777777" w:rsidR="00322ED6" w:rsidRPr="007A64FA" w:rsidRDefault="00322ED6" w:rsidP="00322ED6">
      <w:r w:rsidRPr="007A64FA">
        <w:t xml:space="preserve">For Questions Contact: Debbie </w:t>
      </w:r>
      <w:proofErr w:type="spellStart"/>
      <w:r w:rsidRPr="007A64FA">
        <w:t>Marvidikis</w:t>
      </w:r>
      <w:proofErr w:type="spellEnd"/>
    </w:p>
    <w:p w14:paraId="0229B52E" w14:textId="77777777" w:rsidR="00322ED6" w:rsidRDefault="00322ED6" w:rsidP="00322ED6">
      <w:r>
        <w:t>Tobacco Prevention &amp; Control Program</w:t>
      </w:r>
    </w:p>
    <w:p w14:paraId="1518572B" w14:textId="77777777" w:rsidR="00322ED6" w:rsidRDefault="00322ED6" w:rsidP="00322ED6">
      <w:r>
        <w:t>Southeast Utah Health Department</w:t>
      </w:r>
    </w:p>
    <w:p w14:paraId="61D4BB9A" w14:textId="77777777" w:rsidR="00322ED6" w:rsidRDefault="00322ED6" w:rsidP="00322ED6">
      <w:r>
        <w:t>Phone: 435-637-3671</w:t>
      </w:r>
    </w:p>
    <w:p w14:paraId="392DEF84" w14:textId="77777777" w:rsidR="00322ED6" w:rsidRDefault="00322ED6" w:rsidP="00322ED6">
      <w:r>
        <w:t>Email: dmarvidikis@utah.gov</w:t>
      </w:r>
    </w:p>
    <w:p w14:paraId="324A7C5C" w14:textId="77777777" w:rsidR="00322ED6" w:rsidRDefault="00322ED6" w:rsidP="00322ED6">
      <w:r>
        <w:br w:type="page"/>
      </w:r>
    </w:p>
    <w:p w14:paraId="6E91B45A" w14:textId="77777777" w:rsidR="00322ED6" w:rsidRDefault="00322ED6" w:rsidP="00322ED6"/>
    <w:p w14:paraId="66C0E637" w14:textId="77777777" w:rsidR="00322ED6" w:rsidRPr="00981DDE" w:rsidRDefault="00322ED6" w:rsidP="00322ED6">
      <w:pPr>
        <w:rPr>
          <w:b/>
          <w:bCs/>
        </w:rPr>
      </w:pPr>
      <w:r w:rsidRPr="00981DDE">
        <w:rPr>
          <w:b/>
          <w:bCs/>
        </w:rPr>
        <w:t>1. Funding Opportunity Description</w:t>
      </w:r>
    </w:p>
    <w:p w14:paraId="114CC033" w14:textId="77777777" w:rsidR="00322ED6" w:rsidRDefault="00322ED6" w:rsidP="00322ED6">
      <w:r>
        <w:t>The Southeast Utah Health Department (SEUHD) is seeking proposals for projects that</w:t>
      </w:r>
    </w:p>
    <w:p w14:paraId="48760D70" w14:textId="77777777" w:rsidR="00322ED6" w:rsidRDefault="00322ED6" w:rsidP="00322ED6">
      <w:r>
        <w:t>address root causes and factors associated with the youth use of electronic cigarettes,</w:t>
      </w:r>
    </w:p>
    <w:p w14:paraId="73EE6244" w14:textId="77777777" w:rsidR="00322ED6" w:rsidRDefault="00322ED6" w:rsidP="00322ED6">
      <w:r>
        <w:t>marijuana, and other drugs.</w:t>
      </w:r>
    </w:p>
    <w:p w14:paraId="1B3CD014" w14:textId="77777777" w:rsidR="00322ED6" w:rsidRDefault="00322ED6" w:rsidP="00322ED6">
      <w:r>
        <w:t>Substance misuse/abuse continue to be an important public health concern contributing</w:t>
      </w:r>
    </w:p>
    <w:p w14:paraId="07074F09" w14:textId="77777777" w:rsidR="00322ED6" w:rsidRDefault="00322ED6" w:rsidP="00322ED6">
      <w:r>
        <w:t>to morbidity and mortality rates. Evidence shows that the initiation of substance use in</w:t>
      </w:r>
    </w:p>
    <w:p w14:paraId="3E6FAF7C" w14:textId="77777777" w:rsidR="00322ED6" w:rsidRDefault="00322ED6" w:rsidP="00322ED6">
      <w:r>
        <w:t>adolescence can lead to higher levels of misuse, abuse, and substance use disorders</w:t>
      </w:r>
    </w:p>
    <w:p w14:paraId="5DAC101F" w14:textId="77777777" w:rsidR="00322ED6" w:rsidRDefault="00322ED6" w:rsidP="00322ED6">
      <w:r>
        <w:t>later in life. SEUHD is interested in working with, and supporting, community coalitions</w:t>
      </w:r>
    </w:p>
    <w:p w14:paraId="2CF35A91" w14:textId="77777777" w:rsidR="00322ED6" w:rsidRDefault="00322ED6" w:rsidP="00322ED6">
      <w:r>
        <w:t>and organizations in the early prevention of adverse outcomes related to youth</w:t>
      </w:r>
    </w:p>
    <w:p w14:paraId="0EE63655" w14:textId="77777777" w:rsidR="00322ED6" w:rsidRDefault="00322ED6" w:rsidP="00322ED6">
      <w:r>
        <w:t>substance abuse. The aim of this funding is to identify innovative projects and</w:t>
      </w:r>
    </w:p>
    <w:p w14:paraId="30BF2390" w14:textId="77777777" w:rsidR="00322ED6" w:rsidRDefault="00322ED6" w:rsidP="00322ED6">
      <w:r>
        <w:t>partnerships across Emery, Carbon and Grand counties who are committed to addressing</w:t>
      </w:r>
    </w:p>
    <w:p w14:paraId="2FC40622" w14:textId="77777777" w:rsidR="00322ED6" w:rsidRDefault="00322ED6" w:rsidP="00322ED6">
      <w:r>
        <w:t>“upstream” factor by focusing on one or more risk or protective factors identified in the</w:t>
      </w:r>
    </w:p>
    <w:p w14:paraId="0E2C1062" w14:textId="77777777" w:rsidR="00322ED6" w:rsidRDefault="00322ED6" w:rsidP="00322ED6">
      <w:r>
        <w:t>Utah Student Health and Risk Prevention Statewide Survey.</w:t>
      </w:r>
    </w:p>
    <w:p w14:paraId="4B7D44C3" w14:textId="77777777" w:rsidR="00322ED6" w:rsidRDefault="00322ED6" w:rsidP="00322ED6">
      <w:r>
        <w:t>Research on risk and protective factors has important implications for children’s</w:t>
      </w:r>
    </w:p>
    <w:p w14:paraId="1FC3B96B" w14:textId="77777777" w:rsidR="00322ED6" w:rsidRDefault="00322ED6" w:rsidP="00322ED6">
      <w:r>
        <w:t>academic success, positive youth development, and prevention of health and behavior</w:t>
      </w:r>
    </w:p>
    <w:p w14:paraId="32AD09C6" w14:textId="77777777" w:rsidR="00322ED6" w:rsidRDefault="00322ED6" w:rsidP="00322ED6">
      <w:r>
        <w:t>problems. By measuring risk and protective factors in a population, specific risk factors</w:t>
      </w:r>
    </w:p>
    <w:p w14:paraId="335CCAD8" w14:textId="77777777" w:rsidR="00322ED6" w:rsidRDefault="00322ED6" w:rsidP="00322ED6">
      <w:r>
        <w:t>that are elevated and widespread can be identified and targeted by policies, programs,</w:t>
      </w:r>
    </w:p>
    <w:p w14:paraId="09DE991D" w14:textId="77777777" w:rsidR="00322ED6" w:rsidRDefault="00322ED6" w:rsidP="00322ED6">
      <w:r>
        <w:t>and actions shown to reduce those risk factors and to promote protective factors.</w:t>
      </w:r>
    </w:p>
    <w:p w14:paraId="3BA49C71" w14:textId="77777777" w:rsidR="00322ED6" w:rsidRDefault="00322ED6" w:rsidP="00322ED6">
      <w:r>
        <w:t xml:space="preserve">SHARP Survey Link: </w:t>
      </w:r>
      <w:hyperlink r:id="rId9" w:history="1">
        <w:r>
          <w:rPr>
            <w:rStyle w:val="Hyperlink"/>
          </w:rPr>
          <w:t>https://dsamh.utah.gov/reports/sharp-survey</w:t>
        </w:r>
      </w:hyperlink>
    </w:p>
    <w:p w14:paraId="351269A7" w14:textId="77777777" w:rsidR="00322ED6" w:rsidRDefault="00322ED6" w:rsidP="00322ED6">
      <w:r>
        <w:t>The ongoing COVID-19 pandemic has significantly disrupted many education and youth</w:t>
      </w:r>
    </w:p>
    <w:p w14:paraId="1E6BF3E7" w14:textId="77777777" w:rsidR="00322ED6" w:rsidRDefault="00322ED6" w:rsidP="00322ED6">
      <w:r>
        <w:t>serving programs. SEUHD anticipates that these disruptions will continue to present</w:t>
      </w:r>
    </w:p>
    <w:p w14:paraId="2E789C4B" w14:textId="77777777" w:rsidR="00322ED6" w:rsidRDefault="00322ED6" w:rsidP="00322ED6">
      <w:r>
        <w:t>barriers to program implementation through the 2021 Fiscal Year. As such, applicants</w:t>
      </w:r>
    </w:p>
    <w:p w14:paraId="6410A5A3" w14:textId="77777777" w:rsidR="00322ED6" w:rsidRDefault="00322ED6" w:rsidP="00322ED6">
      <w:r>
        <w:t>are required to develop plans that reflect this reality. Applicants are encouraged to</w:t>
      </w:r>
    </w:p>
    <w:p w14:paraId="6DAF477D" w14:textId="77777777" w:rsidR="00322ED6" w:rsidRDefault="00322ED6" w:rsidP="00322ED6">
      <w:r>
        <w:t>consider innovative strategies throughout their application, including programmatic and</w:t>
      </w:r>
    </w:p>
    <w:p w14:paraId="7856681D" w14:textId="77777777" w:rsidR="00322ED6" w:rsidRDefault="00322ED6" w:rsidP="00322ED6">
      <w:r>
        <w:t>budgetary decisions. The review committee will not accept business-as usual</w:t>
      </w:r>
    </w:p>
    <w:p w14:paraId="25E51B58" w14:textId="77777777" w:rsidR="00322ED6" w:rsidRDefault="00322ED6" w:rsidP="00322ED6">
      <w:r>
        <w:t>continuance plans.</w:t>
      </w:r>
    </w:p>
    <w:p w14:paraId="6156CDB7" w14:textId="77777777" w:rsidR="00322ED6" w:rsidRPr="007A64FA" w:rsidRDefault="00322ED6" w:rsidP="00322ED6">
      <w:r>
        <w:br w:type="page"/>
      </w:r>
      <w:r w:rsidRPr="00981DDE">
        <w:rPr>
          <w:b/>
          <w:bCs/>
        </w:rPr>
        <w:lastRenderedPageBreak/>
        <w:t>2. Eligibility Criteria</w:t>
      </w:r>
    </w:p>
    <w:p w14:paraId="5A1EE203" w14:textId="77777777" w:rsidR="00322ED6" w:rsidRDefault="00322ED6" w:rsidP="00322ED6">
      <w:r>
        <w:t>1. Grantees must be at least one of the following:</w:t>
      </w:r>
    </w:p>
    <w:p w14:paraId="6DD16295" w14:textId="77777777" w:rsidR="00322ED6" w:rsidRDefault="00322ED6" w:rsidP="00322ED6">
      <w:r>
        <w:t>I. Coalition of community organizations that is focused on substance abuse prevention</w:t>
      </w:r>
    </w:p>
    <w:p w14:paraId="14BFD1A3" w14:textId="77777777" w:rsidR="00322ED6" w:rsidRDefault="00322ED6" w:rsidP="00322ED6">
      <w:r>
        <w:t>ii. Local government agency, including a law enforcement agency, for a program that is focused on substance abuse prevention</w:t>
      </w:r>
    </w:p>
    <w:p w14:paraId="1DDA1616" w14:textId="77777777" w:rsidR="00322ED6" w:rsidRDefault="00322ED6" w:rsidP="00322ED6">
      <w:r>
        <w:t>iii. Local education agency</w:t>
      </w:r>
    </w:p>
    <w:p w14:paraId="528E027D" w14:textId="77777777" w:rsidR="00322ED6" w:rsidRDefault="00322ED6" w:rsidP="00322ED6">
      <w:r>
        <w:t>iv. Other organization focused or able to provide evidence-based program(s) that are focused on substance abuse prevention</w:t>
      </w:r>
    </w:p>
    <w:p w14:paraId="2D024D9A" w14:textId="77777777" w:rsidR="00322ED6" w:rsidRDefault="00322ED6" w:rsidP="00322ED6"/>
    <w:p w14:paraId="4C67DEC4" w14:textId="77777777" w:rsidR="00322ED6" w:rsidRDefault="00322ED6" w:rsidP="00322ED6">
      <w:r>
        <w:t>2. Grantees shall address root causes and factors associated with the use of electronic cigarettes, marijuana, and other drugs by:</w:t>
      </w:r>
    </w:p>
    <w:p w14:paraId="47D9EC87" w14:textId="77777777" w:rsidR="00322ED6" w:rsidRDefault="00322ED6" w:rsidP="00322ED6">
      <w:proofErr w:type="spellStart"/>
      <w:r>
        <w:t>i</w:t>
      </w:r>
      <w:proofErr w:type="spellEnd"/>
      <w:r>
        <w:t>. Addressing risk and protective factors as identified in the Utah SHARP survey, and</w:t>
      </w:r>
    </w:p>
    <w:p w14:paraId="0E53E365" w14:textId="77777777" w:rsidR="00322ED6" w:rsidRDefault="00322ED6" w:rsidP="00322ED6">
      <w:r>
        <w:t>ii. Implement the 7 strategies from CADCA, and</w:t>
      </w:r>
    </w:p>
    <w:p w14:paraId="43473FD4" w14:textId="77777777" w:rsidR="00322ED6" w:rsidRDefault="00322ED6" w:rsidP="00322ED6">
      <w:r>
        <w:t>iii. all programs shall be evidence based or a promising practice as identified by the CDC</w:t>
      </w:r>
    </w:p>
    <w:p w14:paraId="1F689351" w14:textId="77777777" w:rsidR="00322ED6" w:rsidRDefault="00322ED6" w:rsidP="00322ED6"/>
    <w:p w14:paraId="09E8421A" w14:textId="77777777" w:rsidR="00322ED6" w:rsidRPr="00981DDE" w:rsidRDefault="00322ED6" w:rsidP="00322ED6">
      <w:pPr>
        <w:rPr>
          <w:b/>
          <w:bCs/>
        </w:rPr>
      </w:pPr>
      <w:r w:rsidRPr="00A41665">
        <w:rPr>
          <w:b/>
          <w:bCs/>
        </w:rPr>
        <w:t>3. Budget Requirements</w:t>
      </w:r>
    </w:p>
    <w:p w14:paraId="2E3C9159" w14:textId="77777777" w:rsidR="00322ED6" w:rsidRPr="00D942F6" w:rsidRDefault="00322ED6" w:rsidP="00322ED6">
      <w:r w:rsidRPr="00D942F6">
        <w:t>The minimum award amount is $10,000 and the maximum award amount is $47,900</w:t>
      </w:r>
    </w:p>
    <w:p w14:paraId="64A0DC1F" w14:textId="77777777" w:rsidR="00322ED6" w:rsidRPr="00D942F6" w:rsidRDefault="00322ED6" w:rsidP="00322ED6">
      <w:r w:rsidRPr="00D942F6">
        <w:t>for a period of one year. Funds will be distributed quarterly with 40% initially, 30% in</w:t>
      </w:r>
    </w:p>
    <w:p w14:paraId="0A297478" w14:textId="77777777" w:rsidR="00322ED6" w:rsidRPr="00D942F6" w:rsidRDefault="00322ED6" w:rsidP="00322ED6">
      <w:r w:rsidRPr="00D942F6">
        <w:t>(January) &amp; 30% in (April) Funds dispersed will be dependent upon submission of</w:t>
      </w:r>
    </w:p>
    <w:p w14:paraId="7365E5F3" w14:textId="77777777" w:rsidR="00322ED6" w:rsidRDefault="00322ED6" w:rsidP="00322ED6">
      <w:r w:rsidRPr="00D942F6">
        <w:t>quarterly reports.</w:t>
      </w:r>
    </w:p>
    <w:p w14:paraId="27338A9F" w14:textId="77777777" w:rsidR="00322ED6" w:rsidRDefault="00322ED6" w:rsidP="00322ED6">
      <w:r>
        <w:t>Additional budget requirements and considerations include the following:</w:t>
      </w:r>
    </w:p>
    <w:p w14:paraId="7F59CC9A" w14:textId="77777777" w:rsidR="00322ED6" w:rsidRDefault="00322ED6" w:rsidP="00322ED6">
      <w:r>
        <w:t>1. No more than 10% of the funding may be used for training and travel costs. If</w:t>
      </w:r>
    </w:p>
    <w:p w14:paraId="330B1DCB" w14:textId="77777777" w:rsidR="00322ED6" w:rsidRDefault="00322ED6" w:rsidP="00322ED6">
      <w:r>
        <w:t>applying for a youth group consider including budget items for the youth to</w:t>
      </w:r>
    </w:p>
    <w:p w14:paraId="4C82B350" w14:textId="77777777" w:rsidR="00322ED6" w:rsidRDefault="00322ED6" w:rsidP="00322ED6">
      <w:r>
        <w:t>attend a training in addition to adults</w:t>
      </w:r>
    </w:p>
    <w:p w14:paraId="4D25D13D" w14:textId="77777777" w:rsidR="00322ED6" w:rsidRDefault="00322ED6" w:rsidP="00322ED6">
      <w:r>
        <w:t>2. No more than 12% can be used for administrative costs</w:t>
      </w:r>
    </w:p>
    <w:p w14:paraId="3ED8EE72" w14:textId="77777777" w:rsidR="00322ED6" w:rsidRDefault="00322ED6" w:rsidP="00322ED6">
      <w:r>
        <w:t>3. Up to 5% can be used for equipment (i.e. computer). Any purchase over $5,000</w:t>
      </w:r>
    </w:p>
    <w:p w14:paraId="23406ABA" w14:textId="77777777" w:rsidR="00322ED6" w:rsidRDefault="00322ED6" w:rsidP="00322ED6">
      <w:r>
        <w:t>must be approved</w:t>
      </w:r>
    </w:p>
    <w:p w14:paraId="794B16D7" w14:textId="77777777" w:rsidR="00322ED6" w:rsidRDefault="00322ED6" w:rsidP="00322ED6">
      <w:r>
        <w:t>4. Up to 10% of the funding can be used for evaluation</w:t>
      </w:r>
    </w:p>
    <w:p w14:paraId="50B83BED" w14:textId="77777777" w:rsidR="00322ED6" w:rsidRDefault="00322ED6" w:rsidP="00322ED6">
      <w:r>
        <w:t>5. There is no limit on the amount of salary support that may be requested</w:t>
      </w:r>
    </w:p>
    <w:p w14:paraId="46DFDCD2" w14:textId="77777777" w:rsidR="00322ED6" w:rsidRDefault="00322ED6" w:rsidP="00322ED6">
      <w:r>
        <w:t>6. Funds may not be used for construction</w:t>
      </w:r>
    </w:p>
    <w:p w14:paraId="15274972" w14:textId="77777777" w:rsidR="00322ED6" w:rsidRDefault="00322ED6" w:rsidP="00322ED6">
      <w:r>
        <w:t>7. Appropriate justification for all budget items is required</w:t>
      </w:r>
    </w:p>
    <w:p w14:paraId="1F395622" w14:textId="77777777" w:rsidR="00322ED6" w:rsidRDefault="00322ED6" w:rsidP="00322ED6"/>
    <w:p w14:paraId="75AA2745" w14:textId="77777777" w:rsidR="00322ED6" w:rsidRPr="00981DDE" w:rsidRDefault="00322ED6" w:rsidP="00322ED6">
      <w:pPr>
        <w:rPr>
          <w:b/>
          <w:bCs/>
        </w:rPr>
      </w:pPr>
      <w:r w:rsidRPr="00981DDE">
        <w:rPr>
          <w:b/>
          <w:bCs/>
        </w:rPr>
        <w:t>4. Application Instructions &amp; Requirements</w:t>
      </w:r>
    </w:p>
    <w:p w14:paraId="1BB188DD" w14:textId="77777777" w:rsidR="00322ED6" w:rsidRDefault="00322ED6" w:rsidP="00322ED6">
      <w:r>
        <w:t>The following application components are required for a complete submission:</w:t>
      </w:r>
    </w:p>
    <w:p w14:paraId="04DC5770" w14:textId="77777777" w:rsidR="00322ED6" w:rsidRDefault="00322ED6" w:rsidP="00322ED6">
      <w:r>
        <w:t>Application</w:t>
      </w:r>
    </w:p>
    <w:p w14:paraId="14130C4D" w14:textId="77777777" w:rsidR="00322ED6" w:rsidRDefault="00322ED6" w:rsidP="00322ED6">
      <w:r>
        <w:t>Proposal Summary</w:t>
      </w:r>
    </w:p>
    <w:p w14:paraId="39CBAAAF" w14:textId="77777777" w:rsidR="00322ED6" w:rsidRDefault="00322ED6" w:rsidP="00322ED6">
      <w:r>
        <w:t>Define the community</w:t>
      </w:r>
    </w:p>
    <w:p w14:paraId="555FC4B4" w14:textId="77777777" w:rsidR="00322ED6" w:rsidRDefault="00322ED6" w:rsidP="00322ED6">
      <w:r>
        <w:t>Statement of the problem</w:t>
      </w:r>
    </w:p>
    <w:p w14:paraId="560A1205" w14:textId="77777777" w:rsidR="00322ED6" w:rsidRDefault="00322ED6" w:rsidP="00322ED6">
      <w:r>
        <w:t>Action Plan Strategy (template attached)</w:t>
      </w:r>
    </w:p>
    <w:p w14:paraId="5B62217B" w14:textId="77777777" w:rsidR="00322ED6" w:rsidRDefault="00322ED6" w:rsidP="00322ED6">
      <w:r>
        <w:t>Budget (templates attached)</w:t>
      </w:r>
    </w:p>
    <w:p w14:paraId="5EAB5974" w14:textId="77777777" w:rsidR="00322ED6" w:rsidRDefault="00322ED6" w:rsidP="00322ED6">
      <w:r>
        <w:t>Budget Narrative</w:t>
      </w:r>
    </w:p>
    <w:p w14:paraId="6E9394F3" w14:textId="77777777" w:rsidR="00322ED6" w:rsidRDefault="00322ED6" w:rsidP="00322ED6">
      <w:r>
        <w:t>Evaluation Plan</w:t>
      </w:r>
    </w:p>
    <w:p w14:paraId="2EC61801" w14:textId="77777777" w:rsidR="00322ED6" w:rsidRDefault="00322ED6" w:rsidP="00322ED6">
      <w:r>
        <w:br/>
        <w:t xml:space="preserve">Complete Application Packets should be submitted via email to Debbie </w:t>
      </w:r>
      <w:proofErr w:type="spellStart"/>
      <w:r>
        <w:t>Marvidikis</w:t>
      </w:r>
      <w:proofErr w:type="spellEnd"/>
      <w:r>
        <w:t xml:space="preserve"> at </w:t>
      </w:r>
      <w:hyperlink r:id="rId10" w:history="1">
        <w:r w:rsidRPr="00385A2A">
          <w:rPr>
            <w:rStyle w:val="Hyperlink"/>
          </w:rPr>
          <w:t>dmarvidikis@utah.gov</w:t>
        </w:r>
      </w:hyperlink>
      <w:r>
        <w:t xml:space="preserve"> </w:t>
      </w:r>
      <w:r w:rsidRPr="00A41665">
        <w:t xml:space="preserve">by 11:59 PM on </w:t>
      </w:r>
      <w:r>
        <w:t>Tuesday</w:t>
      </w:r>
      <w:r w:rsidRPr="00A41665">
        <w:t xml:space="preserve"> September 1</w:t>
      </w:r>
      <w:r>
        <w:t>5</w:t>
      </w:r>
      <w:r w:rsidRPr="00A41665">
        <w:t>, 2020</w:t>
      </w:r>
      <w:r>
        <w:t>. No late submissions will be considered.</w:t>
      </w:r>
      <w:r>
        <w:br/>
      </w:r>
    </w:p>
    <w:p w14:paraId="00939D3B" w14:textId="77777777" w:rsidR="00322ED6" w:rsidRDefault="00322ED6" w:rsidP="00322ED6">
      <w:r>
        <w:br w:type="page"/>
      </w:r>
    </w:p>
    <w:p w14:paraId="3A03A31F" w14:textId="77777777" w:rsidR="00322ED6" w:rsidRDefault="00322ED6" w:rsidP="00322ED6"/>
    <w:p w14:paraId="3895A911" w14:textId="77777777" w:rsidR="00322ED6" w:rsidRDefault="00322ED6" w:rsidP="00322ED6">
      <w:r>
        <w:t>Q&amp;A Session: SEUHD will hold one informational call for potential grant applicants. This</w:t>
      </w:r>
    </w:p>
    <w:p w14:paraId="6083B715" w14:textId="77777777" w:rsidR="00322ED6" w:rsidRPr="001E1638" w:rsidRDefault="00322ED6" w:rsidP="00322ED6">
      <w:r>
        <w:t>session will give applicants an opportunity to ask questions and receive any necessary guidance. The date and information for the Q&amp;A call is as follows:</w:t>
      </w:r>
      <w:r w:rsidRPr="00FA46D7">
        <w:t xml:space="preserve"> </w:t>
      </w:r>
      <w:r w:rsidRPr="001E1638">
        <w:t xml:space="preserve">September </w:t>
      </w:r>
      <w:r>
        <w:t>7</w:t>
      </w:r>
      <w:r w:rsidRPr="001E1638">
        <w:t>, 2020: 10:30 AM – 11:30 AM</w:t>
      </w:r>
    </w:p>
    <w:p w14:paraId="38138C87" w14:textId="77777777" w:rsidR="00322ED6" w:rsidRPr="00FA46D7" w:rsidRDefault="00322ED6" w:rsidP="00322ED6">
      <w:r>
        <w:t xml:space="preserve"> A zoom registration link. Please Email Debbie </w:t>
      </w:r>
      <w:proofErr w:type="spellStart"/>
      <w:r>
        <w:t>Marvidikis</w:t>
      </w:r>
      <w:proofErr w:type="spellEnd"/>
      <w:r>
        <w:t xml:space="preserve"> at </w:t>
      </w:r>
      <w:hyperlink r:id="rId11" w:history="1">
        <w:r w:rsidRPr="00385A2A">
          <w:rPr>
            <w:rStyle w:val="Hyperlink"/>
          </w:rPr>
          <w:t>dmarvidikis@utah.gov</w:t>
        </w:r>
      </w:hyperlink>
      <w:r>
        <w:rPr>
          <w:rStyle w:val="Hyperlink"/>
        </w:rPr>
        <w:t xml:space="preserve">  with any potential questions. </w:t>
      </w:r>
    </w:p>
    <w:p w14:paraId="6102E019" w14:textId="77777777" w:rsidR="00322ED6" w:rsidRPr="003C31B4" w:rsidRDefault="00322ED6" w:rsidP="00322ED6">
      <w:pPr>
        <w:shd w:val="clear" w:color="auto" w:fill="FFFFFF"/>
        <w:spacing w:line="420" w:lineRule="atLeast"/>
        <w:rPr>
          <w:rFonts w:ascii="Arial" w:eastAsia="Times New Roman" w:hAnsi="Arial" w:cs="Arial"/>
          <w:color w:val="3C4043"/>
          <w:spacing w:val="3"/>
          <w:sz w:val="33"/>
          <w:szCs w:val="33"/>
        </w:rPr>
      </w:pPr>
      <w:r w:rsidRPr="001E1638">
        <w:t>Zoom Inf</w:t>
      </w:r>
      <w:r>
        <w:t xml:space="preserve">o: </w:t>
      </w:r>
      <w:r w:rsidRPr="003C31B4">
        <w:rPr>
          <w:rFonts w:ascii="Arial" w:eastAsia="Times New Roman" w:hAnsi="Arial" w:cs="Arial"/>
          <w:color w:val="3C4043"/>
          <w:spacing w:val="3"/>
          <w:sz w:val="20"/>
          <w:szCs w:val="20"/>
        </w:rPr>
        <w:t>Grant Questions</w:t>
      </w:r>
    </w:p>
    <w:p w14:paraId="465BFCBE" w14:textId="77777777" w:rsidR="00322ED6" w:rsidRPr="003C31B4" w:rsidRDefault="00322ED6" w:rsidP="00322ED6">
      <w:pPr>
        <w:shd w:val="clear" w:color="auto" w:fill="FFFFFF"/>
        <w:spacing w:line="270" w:lineRule="atLeast"/>
        <w:rPr>
          <w:rFonts w:ascii="Arial" w:eastAsia="Times New Roman" w:hAnsi="Arial" w:cs="Arial"/>
          <w:color w:val="3C4043"/>
          <w:spacing w:val="3"/>
          <w:sz w:val="21"/>
          <w:szCs w:val="21"/>
        </w:rPr>
      </w:pPr>
      <w:r w:rsidRPr="003C31B4">
        <w:rPr>
          <w:rFonts w:ascii="Arial" w:eastAsia="Times New Roman" w:hAnsi="Arial" w:cs="Arial"/>
          <w:color w:val="3C4043"/>
          <w:spacing w:val="3"/>
          <w:sz w:val="21"/>
          <w:szCs w:val="21"/>
        </w:rPr>
        <w:t>Monday, September 7</w:t>
      </w:r>
      <w:r w:rsidRPr="003C31B4">
        <w:rPr>
          <w:rFonts w:ascii="Cambria Math" w:eastAsia="Times New Roman" w:hAnsi="Cambria Math" w:cs="Cambria Math"/>
          <w:b/>
          <w:bCs/>
          <w:color w:val="3C4043"/>
          <w:spacing w:val="3"/>
          <w:sz w:val="21"/>
          <w:szCs w:val="21"/>
        </w:rPr>
        <w:t>⋅</w:t>
      </w:r>
      <w:r w:rsidRPr="003C31B4">
        <w:rPr>
          <w:rFonts w:ascii="Arial" w:eastAsia="Times New Roman" w:hAnsi="Arial" w:cs="Arial"/>
          <w:color w:val="3C4043"/>
          <w:spacing w:val="3"/>
          <w:sz w:val="21"/>
          <w:szCs w:val="21"/>
        </w:rPr>
        <w:t>10:30 – 11:30am</w:t>
      </w:r>
    </w:p>
    <w:p w14:paraId="51FBE0CF" w14:textId="77777777" w:rsidR="00322ED6" w:rsidRPr="003C31B4" w:rsidRDefault="008644BA" w:rsidP="00322ED6">
      <w:pPr>
        <w:shd w:val="clear" w:color="auto" w:fill="FFFFFF"/>
        <w:spacing w:line="300" w:lineRule="atLeast"/>
        <w:rPr>
          <w:rFonts w:ascii="Arial" w:eastAsia="Times New Roman" w:hAnsi="Arial" w:cs="Arial"/>
          <w:color w:val="3C4043"/>
          <w:spacing w:val="3"/>
          <w:sz w:val="21"/>
          <w:szCs w:val="21"/>
        </w:rPr>
      </w:pPr>
      <w:hyperlink r:id="rId12" w:tgtFrame="_blank" w:history="1">
        <w:r w:rsidR="00322ED6" w:rsidRPr="003C31B4">
          <w:rPr>
            <w:rFonts w:ascii="Arial" w:eastAsia="Times New Roman" w:hAnsi="Arial" w:cs="Arial"/>
            <w:color w:val="0000FF"/>
            <w:spacing w:val="3"/>
            <w:sz w:val="21"/>
            <w:szCs w:val="21"/>
            <w:u w:val="single"/>
          </w:rPr>
          <w:t>https://us02web.zoom.us/j/88410895384?pwd=ZTNzUm94T1dnbHN4YktFejJZZHVpZz09</w:t>
        </w:r>
      </w:hyperlink>
    </w:p>
    <w:p w14:paraId="46EC5298" w14:textId="77777777" w:rsidR="00322ED6" w:rsidRPr="003C31B4" w:rsidRDefault="00322ED6" w:rsidP="00322ED6">
      <w:pPr>
        <w:shd w:val="clear" w:color="auto" w:fill="FFFFFF"/>
        <w:rPr>
          <w:rFonts w:ascii="Helvetica" w:eastAsia="Times New Roman" w:hAnsi="Helvetica" w:cs="Helvetica"/>
          <w:color w:val="5F6368"/>
          <w:sz w:val="21"/>
          <w:szCs w:val="21"/>
        </w:rPr>
      </w:pPr>
      <w:r w:rsidRPr="003C31B4">
        <w:rPr>
          <w:rFonts w:ascii="Material Icons Extended" w:eastAsia="Times New Roman" w:hAnsi="Material Icons Extended" w:cs="Helvetica"/>
          <w:color w:val="5F6368"/>
          <w:sz w:val="30"/>
          <w:szCs w:val="30"/>
        </w:rPr>
        <w:t></w:t>
      </w:r>
    </w:p>
    <w:p w14:paraId="7329728C" w14:textId="77777777" w:rsidR="00322ED6" w:rsidRPr="003C31B4" w:rsidRDefault="00322ED6" w:rsidP="00322ED6">
      <w:pPr>
        <w:shd w:val="clear" w:color="auto" w:fill="FFFFFF"/>
        <w:spacing w:line="300" w:lineRule="atLeast"/>
        <w:rPr>
          <w:rFonts w:ascii="Arial" w:eastAsia="Times New Roman" w:hAnsi="Arial" w:cs="Arial"/>
          <w:color w:val="3C4043"/>
          <w:spacing w:val="3"/>
          <w:sz w:val="21"/>
          <w:szCs w:val="21"/>
        </w:rPr>
      </w:pPr>
      <w:r w:rsidRPr="003C31B4">
        <w:rPr>
          <w:rFonts w:ascii="Arial" w:eastAsia="Times New Roman" w:hAnsi="Arial" w:cs="Arial"/>
          <w:color w:val="3C4043"/>
          <w:spacing w:val="3"/>
          <w:sz w:val="21"/>
          <w:szCs w:val="21"/>
        </w:rPr>
        <w:t>Description:</w:t>
      </w:r>
      <w:r>
        <w:rPr>
          <w:rFonts w:ascii="Arial" w:eastAsia="Times New Roman" w:hAnsi="Arial" w:cs="Arial"/>
          <w:color w:val="3C4043"/>
          <w:spacing w:val="3"/>
          <w:sz w:val="21"/>
          <w:szCs w:val="21"/>
        </w:rPr>
        <w:t xml:space="preserve"> </w:t>
      </w:r>
      <w:r w:rsidRPr="003C31B4">
        <w:rPr>
          <w:rFonts w:ascii="Arial" w:eastAsia="Times New Roman" w:hAnsi="Arial" w:cs="Arial"/>
          <w:color w:val="3C4043"/>
          <w:spacing w:val="3"/>
          <w:sz w:val="21"/>
          <w:szCs w:val="21"/>
        </w:rPr>
        <w:t xml:space="preserve">Debbie </w:t>
      </w:r>
      <w:proofErr w:type="spellStart"/>
      <w:r w:rsidRPr="003C31B4">
        <w:rPr>
          <w:rFonts w:ascii="Arial" w:eastAsia="Times New Roman" w:hAnsi="Arial" w:cs="Arial"/>
          <w:color w:val="3C4043"/>
          <w:spacing w:val="3"/>
          <w:sz w:val="21"/>
          <w:szCs w:val="21"/>
        </w:rPr>
        <w:t>Marvidikis</w:t>
      </w:r>
      <w:proofErr w:type="spellEnd"/>
      <w:r w:rsidRPr="003C31B4">
        <w:rPr>
          <w:rFonts w:ascii="Arial" w:eastAsia="Times New Roman" w:hAnsi="Arial" w:cs="Arial"/>
          <w:color w:val="3C4043"/>
          <w:spacing w:val="3"/>
          <w:sz w:val="21"/>
          <w:szCs w:val="21"/>
        </w:rPr>
        <w:t xml:space="preserve"> is inviting you to a scheduled Zoom meeting. Join Zoom Meeting </w:t>
      </w:r>
      <w:hyperlink r:id="rId13" w:tgtFrame="_blank" w:history="1">
        <w:r w:rsidRPr="003C31B4">
          <w:rPr>
            <w:rFonts w:ascii="Arial" w:eastAsia="Times New Roman" w:hAnsi="Arial" w:cs="Arial"/>
            <w:color w:val="1A73E8"/>
            <w:spacing w:val="3"/>
            <w:sz w:val="21"/>
            <w:szCs w:val="21"/>
            <w:u w:val="single"/>
          </w:rPr>
          <w:t>https://us02web.zoom.us/j/88410895384?pwd=ZTNzUm94T1dnbHN4YktFejJZZHVpZz09</w:t>
        </w:r>
      </w:hyperlink>
      <w:r w:rsidRPr="003C31B4">
        <w:rPr>
          <w:rFonts w:ascii="Arial" w:eastAsia="Times New Roman" w:hAnsi="Arial" w:cs="Arial"/>
          <w:color w:val="3C4043"/>
          <w:spacing w:val="3"/>
          <w:sz w:val="21"/>
          <w:szCs w:val="21"/>
        </w:rPr>
        <w:t xml:space="preserve"> Meeting ID: 884 1089 5384 Passcode: SEUDH One tap mobile +16699009128,,88410895384#,,,,,,0#,,798513# US (San Jose) +12532158782,,88410895384#,,,,,,0#,,798513# US (Tacoma) Dial by your location +1 669 900 9128 US (San Jose) +1 253 215 8782 US (Tacoma) +1 346 248 7799 US (Houston) +1 646 558 8656 US (New York) +1 301 715 8592 US (Germantown) +1 312 626 6799 US (Chicago) Meeting ID: 884 1089 5384 Passcode: 798513 Find your local number: </w:t>
      </w:r>
      <w:hyperlink r:id="rId14" w:tgtFrame="_blank" w:history="1">
        <w:r w:rsidRPr="003C31B4">
          <w:rPr>
            <w:rFonts w:ascii="Arial" w:eastAsia="Times New Roman" w:hAnsi="Arial" w:cs="Arial"/>
            <w:color w:val="1A73E8"/>
            <w:spacing w:val="3"/>
            <w:sz w:val="21"/>
            <w:szCs w:val="21"/>
            <w:u w:val="single"/>
          </w:rPr>
          <w:t>https://us02web.zoom.us/u/kb3rSqpUW7</w:t>
        </w:r>
      </w:hyperlink>
      <w:r w:rsidRPr="003C31B4">
        <w:rPr>
          <w:rFonts w:ascii="Arial" w:eastAsia="Times New Roman" w:hAnsi="Arial" w:cs="Arial"/>
          <w:color w:val="3C4043"/>
          <w:spacing w:val="3"/>
          <w:sz w:val="21"/>
          <w:szCs w:val="21"/>
        </w:rPr>
        <w:t xml:space="preserve"> </w:t>
      </w:r>
    </w:p>
    <w:p w14:paraId="181C6331" w14:textId="77777777" w:rsidR="00322ED6" w:rsidRPr="003C31B4" w:rsidRDefault="00322ED6" w:rsidP="00322ED6">
      <w:pPr>
        <w:numPr>
          <w:ilvl w:val="0"/>
          <w:numId w:val="6"/>
        </w:numPr>
        <w:shd w:val="clear" w:color="auto" w:fill="FFFFFF"/>
        <w:spacing w:before="100" w:beforeAutospacing="1" w:after="100" w:afterAutospacing="1" w:line="300" w:lineRule="atLeast"/>
        <w:ind w:left="0"/>
        <w:rPr>
          <w:rFonts w:ascii="Arial" w:eastAsia="Times New Roman" w:hAnsi="Arial" w:cs="Arial"/>
          <w:color w:val="3C4043"/>
          <w:spacing w:val="3"/>
          <w:sz w:val="21"/>
          <w:szCs w:val="21"/>
        </w:rPr>
      </w:pPr>
      <w:r w:rsidRPr="003C31B4">
        <w:rPr>
          <w:rFonts w:ascii="Arial" w:eastAsia="Times New Roman" w:hAnsi="Arial" w:cs="Arial"/>
          <w:color w:val="3C4043"/>
          <w:spacing w:val="3"/>
          <w:sz w:val="21"/>
          <w:szCs w:val="21"/>
        </w:rPr>
        <w:t>10 minutes before</w:t>
      </w:r>
    </w:p>
    <w:p w14:paraId="14160BDF" w14:textId="77777777" w:rsidR="00322ED6" w:rsidRPr="003C31B4" w:rsidRDefault="00322ED6" w:rsidP="00322ED6">
      <w:pPr>
        <w:shd w:val="clear" w:color="auto" w:fill="FFFFFF"/>
        <w:rPr>
          <w:rFonts w:ascii="Helvetica" w:eastAsia="Times New Roman" w:hAnsi="Helvetica" w:cs="Helvetica"/>
          <w:color w:val="5F6368"/>
          <w:sz w:val="21"/>
          <w:szCs w:val="21"/>
        </w:rPr>
      </w:pPr>
      <w:r w:rsidRPr="003C31B4">
        <w:rPr>
          <w:rFonts w:ascii="Material Icons Extended" w:eastAsia="Times New Roman" w:hAnsi="Material Icons Extended" w:cs="Helvetica"/>
          <w:color w:val="5F6368"/>
          <w:sz w:val="30"/>
          <w:szCs w:val="30"/>
        </w:rPr>
        <w:t></w:t>
      </w:r>
    </w:p>
    <w:p w14:paraId="2CD21EEA" w14:textId="77777777" w:rsidR="00322ED6" w:rsidRPr="003C31B4" w:rsidRDefault="00322ED6" w:rsidP="00322ED6">
      <w:pPr>
        <w:shd w:val="clear" w:color="auto" w:fill="FFFFFF"/>
        <w:spacing w:line="300" w:lineRule="atLeast"/>
        <w:rPr>
          <w:rFonts w:ascii="Arial" w:eastAsia="Times New Roman" w:hAnsi="Arial" w:cs="Arial"/>
          <w:color w:val="3C4043"/>
          <w:spacing w:val="3"/>
          <w:sz w:val="21"/>
          <w:szCs w:val="21"/>
        </w:rPr>
      </w:pPr>
      <w:r w:rsidRPr="003C31B4">
        <w:rPr>
          <w:rFonts w:ascii="Arial" w:eastAsia="Times New Roman" w:hAnsi="Arial" w:cs="Arial"/>
          <w:color w:val="3C4043"/>
          <w:spacing w:val="3"/>
          <w:sz w:val="21"/>
          <w:szCs w:val="21"/>
        </w:rPr>
        <w:t xml:space="preserve">Organizer: Debbie </w:t>
      </w:r>
      <w:proofErr w:type="spellStart"/>
      <w:r w:rsidRPr="003C31B4">
        <w:rPr>
          <w:rFonts w:ascii="Arial" w:eastAsia="Times New Roman" w:hAnsi="Arial" w:cs="Arial"/>
          <w:color w:val="3C4043"/>
          <w:spacing w:val="3"/>
          <w:sz w:val="21"/>
          <w:szCs w:val="21"/>
        </w:rPr>
        <w:t>Marvidikis</w:t>
      </w:r>
      <w:proofErr w:type="spellEnd"/>
    </w:p>
    <w:p w14:paraId="13F8B3A1" w14:textId="77777777" w:rsidR="00322ED6" w:rsidRPr="003C31B4" w:rsidRDefault="00322ED6" w:rsidP="00322ED6">
      <w:pPr>
        <w:shd w:val="clear" w:color="auto" w:fill="FFFFFF"/>
        <w:spacing w:line="300" w:lineRule="atLeast"/>
        <w:rPr>
          <w:rFonts w:ascii="Arial" w:eastAsia="Times New Roman" w:hAnsi="Arial" w:cs="Arial"/>
          <w:color w:val="3C4043"/>
          <w:spacing w:val="3"/>
          <w:sz w:val="21"/>
          <w:szCs w:val="21"/>
        </w:rPr>
      </w:pPr>
      <w:r w:rsidRPr="003C31B4">
        <w:rPr>
          <w:rFonts w:ascii="Arial" w:eastAsia="Times New Roman" w:hAnsi="Arial" w:cs="Arial"/>
          <w:color w:val="3C4043"/>
          <w:spacing w:val="3"/>
          <w:sz w:val="21"/>
          <w:szCs w:val="21"/>
        </w:rPr>
        <w:t xml:space="preserve">Debbie </w:t>
      </w:r>
      <w:proofErr w:type="spellStart"/>
      <w:r w:rsidRPr="003C31B4">
        <w:rPr>
          <w:rFonts w:ascii="Arial" w:eastAsia="Times New Roman" w:hAnsi="Arial" w:cs="Arial"/>
          <w:color w:val="3C4043"/>
          <w:spacing w:val="3"/>
          <w:sz w:val="21"/>
          <w:szCs w:val="21"/>
        </w:rPr>
        <w:t>Marvidikis</w:t>
      </w:r>
      <w:proofErr w:type="spellEnd"/>
    </w:p>
    <w:p w14:paraId="470FD8F1" w14:textId="77777777" w:rsidR="00322ED6" w:rsidRDefault="00322ED6" w:rsidP="00322ED6"/>
    <w:p w14:paraId="46026AE5" w14:textId="77777777" w:rsidR="00322ED6" w:rsidRDefault="00322ED6" w:rsidP="00322ED6"/>
    <w:p w14:paraId="65CBA8C2" w14:textId="77777777" w:rsidR="00322ED6" w:rsidRPr="00981DDE" w:rsidRDefault="00322ED6" w:rsidP="00322ED6">
      <w:pPr>
        <w:rPr>
          <w:b/>
          <w:bCs/>
        </w:rPr>
      </w:pPr>
      <w:r w:rsidRPr="00981DDE">
        <w:rPr>
          <w:b/>
          <w:bCs/>
        </w:rPr>
        <w:t>5. Evaluation of Applications</w:t>
      </w:r>
    </w:p>
    <w:p w14:paraId="511604F3" w14:textId="77777777" w:rsidR="00322ED6" w:rsidRDefault="00322ED6" w:rsidP="00322ED6">
      <w:r>
        <w:t>The Southeast Utah Health Department will establish a panel of experts that will review</w:t>
      </w:r>
    </w:p>
    <w:p w14:paraId="54C8BC63" w14:textId="77777777" w:rsidR="00322ED6" w:rsidRDefault="00322ED6" w:rsidP="00322ED6">
      <w:r>
        <w:t>the proposals submitted by each applicant agency. Reviewers will provide an overall</w:t>
      </w:r>
    </w:p>
    <w:p w14:paraId="33F00133" w14:textId="77777777" w:rsidR="00322ED6" w:rsidRDefault="00322ED6" w:rsidP="00322ED6">
      <w:r>
        <w:t>impact/priority score to reflect their assessment of each application. Reviewer criteria</w:t>
      </w:r>
    </w:p>
    <w:p w14:paraId="196AD633" w14:textId="77777777" w:rsidR="00322ED6" w:rsidRDefault="00322ED6" w:rsidP="00322ED6">
      <w:r>
        <w:t>can be found at the end of this document.</w:t>
      </w:r>
    </w:p>
    <w:p w14:paraId="32A81FBF" w14:textId="77777777" w:rsidR="00322ED6" w:rsidRDefault="00322ED6" w:rsidP="00322ED6">
      <w:r>
        <w:br w:type="page"/>
      </w:r>
    </w:p>
    <w:p w14:paraId="76D6A538" w14:textId="77777777" w:rsidR="00322ED6" w:rsidRPr="00981DDE" w:rsidRDefault="00322ED6" w:rsidP="00322ED6">
      <w:pPr>
        <w:rPr>
          <w:b/>
          <w:bCs/>
        </w:rPr>
      </w:pPr>
      <w:r w:rsidRPr="00981DDE">
        <w:rPr>
          <w:b/>
          <w:bCs/>
        </w:rPr>
        <w:lastRenderedPageBreak/>
        <w:t>6. Post-award Participation &amp; Reporting Requirements</w:t>
      </w:r>
    </w:p>
    <w:p w14:paraId="238D5672" w14:textId="77777777" w:rsidR="00322ED6" w:rsidRPr="001E1638" w:rsidRDefault="00322ED6" w:rsidP="00322ED6">
      <w:r>
        <w:t xml:space="preserve">All new grantees will </w:t>
      </w:r>
      <w:r w:rsidRPr="001E1638">
        <w:t>be required to attend a risk and protective factor training, which</w:t>
      </w:r>
    </w:p>
    <w:p w14:paraId="003A2C0F" w14:textId="77777777" w:rsidR="00322ED6" w:rsidRPr="001E1638" w:rsidRDefault="00322ED6" w:rsidP="00322ED6">
      <w:r w:rsidRPr="001E1638">
        <w:t>will be held during the 1st quarter of the grant cycle.</w:t>
      </w:r>
    </w:p>
    <w:p w14:paraId="52B8EA5B" w14:textId="77777777" w:rsidR="00322ED6" w:rsidRDefault="00322ED6" w:rsidP="00322ED6">
      <w:r w:rsidRPr="001E1638">
        <w:t>All grantees are required to attend quarterly meetings (November, February, May)</w:t>
      </w:r>
    </w:p>
    <w:p w14:paraId="1B0373AA" w14:textId="77777777" w:rsidR="00322ED6" w:rsidRDefault="00322ED6" w:rsidP="00322ED6">
      <w:r>
        <w:t>which will be held in person at the health department or virtually.</w:t>
      </w:r>
    </w:p>
    <w:p w14:paraId="6E78F102" w14:textId="77777777" w:rsidR="00322ED6" w:rsidRDefault="00322ED6" w:rsidP="00322ED6">
      <w:r>
        <w:t>It is recommended that a member from your organization attend a substance abuse</w:t>
      </w:r>
    </w:p>
    <w:p w14:paraId="30C2D908" w14:textId="77777777" w:rsidR="00322ED6" w:rsidRDefault="00322ED6" w:rsidP="00322ED6">
      <w:r>
        <w:t>prevention and/or risk and protective factor related conference, training, webinar, etc.</w:t>
      </w:r>
    </w:p>
    <w:p w14:paraId="3E0CD2C3" w14:textId="77777777" w:rsidR="00322ED6" w:rsidRDefault="00322ED6" w:rsidP="00322ED6">
      <w:r>
        <w:t>(i.e. CADCA training, Fall Substance Abuse Prevention Conference). This would not count</w:t>
      </w:r>
    </w:p>
    <w:p w14:paraId="0CFE47ED" w14:textId="77777777" w:rsidR="00322ED6" w:rsidRDefault="00322ED6" w:rsidP="00322ED6">
      <w:r>
        <w:t>against the 10% allocation for training and travel.</w:t>
      </w:r>
    </w:p>
    <w:p w14:paraId="121A14B6" w14:textId="77777777" w:rsidR="00322ED6" w:rsidRDefault="00322ED6" w:rsidP="00322ED6">
      <w:r>
        <w:t>During the funding period, all grantees are required to submit progress reports quarterly</w:t>
      </w:r>
    </w:p>
    <w:p w14:paraId="0D9933C8" w14:textId="77777777" w:rsidR="00322ED6" w:rsidRDefault="00322ED6" w:rsidP="00322ED6">
      <w:r w:rsidRPr="001E1638">
        <w:t>(December 31, 2020; March 31, 2021; June 30, 2021)</w:t>
      </w:r>
      <w:r>
        <w:t xml:space="preserve"> which includes the following:</w:t>
      </w:r>
    </w:p>
    <w:p w14:paraId="496432D5" w14:textId="77777777" w:rsidR="00322ED6" w:rsidRDefault="00322ED6" w:rsidP="00322ED6">
      <w:r>
        <w:t>1. List quarterly activities accomplished</w:t>
      </w:r>
    </w:p>
    <w:p w14:paraId="23FEF18B" w14:textId="77777777" w:rsidR="00322ED6" w:rsidRDefault="00322ED6" w:rsidP="00322ED6">
      <w:r>
        <w:t>2. Provide accounting for the expenditure of grant funds</w:t>
      </w:r>
    </w:p>
    <w:p w14:paraId="06852503" w14:textId="77777777" w:rsidR="00322ED6" w:rsidRDefault="00322ED6" w:rsidP="00322ED6">
      <w:r>
        <w:t>3. Describe measurable outcomes as a result of the expenditures</w:t>
      </w:r>
    </w:p>
    <w:p w14:paraId="3CE98A74" w14:textId="77777777" w:rsidR="00322ED6" w:rsidRDefault="00322ED6" w:rsidP="00322ED6">
      <w:r>
        <w:t>4. Describe the impact and effectiveness of programs and activities funded through the grant</w:t>
      </w:r>
    </w:p>
    <w:p w14:paraId="66715DFA" w14:textId="77777777" w:rsidR="00322ED6" w:rsidRDefault="00322ED6" w:rsidP="00322ED6">
      <w:r>
        <w:t>5. Indicate the amount of grant funds remaining on the date that the report is submitted.</w:t>
      </w:r>
    </w:p>
    <w:p w14:paraId="262F37DB" w14:textId="77777777" w:rsidR="00322ED6" w:rsidRPr="00020B96" w:rsidRDefault="00322ED6" w:rsidP="00322ED6">
      <w:pPr>
        <w:spacing w:before="240"/>
        <w:rPr>
          <w:rFonts w:ascii="Calibri" w:eastAsia="Calibri" w:hAnsi="Calibri" w:cs="Calibri"/>
          <w:b/>
        </w:rPr>
      </w:pPr>
      <w:r w:rsidRPr="00020B96">
        <w:rPr>
          <w:rFonts w:ascii="Calibri" w:eastAsia="Calibri" w:hAnsi="Calibri" w:cs="Calibri"/>
          <w:b/>
        </w:rPr>
        <w:t xml:space="preserve">Intervention evidenced based or a promising practice </w:t>
      </w:r>
    </w:p>
    <w:p w14:paraId="7C7EA5F2" w14:textId="77777777" w:rsidR="00322ED6" w:rsidRPr="00020B96" w:rsidRDefault="00322ED6" w:rsidP="00322ED6">
      <w:pPr>
        <w:spacing w:after="240"/>
        <w:rPr>
          <w:rFonts w:ascii="Calibri" w:eastAsia="Calibri" w:hAnsi="Calibri" w:cs="Calibri"/>
        </w:rPr>
      </w:pPr>
      <w:r w:rsidRPr="00020B96">
        <w:rPr>
          <w:rFonts w:ascii="Calibri" w:eastAsia="Calibri" w:hAnsi="Calibri" w:cs="Calibri"/>
        </w:rPr>
        <w:t xml:space="preserve">Statute requires your intervention must be evidence based or a promising practice as defined by the CDC  see </w:t>
      </w:r>
      <w:hyperlink r:id="rId15">
        <w:r w:rsidRPr="00020B96">
          <w:rPr>
            <w:rFonts w:ascii="Calibri" w:eastAsia="Calibri" w:hAnsi="Calibri" w:cs="Calibri"/>
            <w:color w:val="1155CC"/>
            <w:u w:val="single"/>
          </w:rPr>
          <w:t>https://www.thecommunityguide.org/</w:t>
        </w:r>
      </w:hyperlink>
      <w:r w:rsidRPr="00020B96">
        <w:rPr>
          <w:rFonts w:ascii="Calibri" w:eastAsia="Calibri" w:hAnsi="Calibri" w:cs="Calibri"/>
        </w:rPr>
        <w:t xml:space="preserve">.   Please describe how the activities listed in your action plan are evidenced based or a promising practice. </w:t>
      </w:r>
    </w:p>
    <w:p w14:paraId="21B12981" w14:textId="77777777" w:rsidR="00322ED6" w:rsidRPr="00020B96" w:rsidRDefault="00322ED6" w:rsidP="00322ED6">
      <w:pPr>
        <w:spacing w:before="240" w:after="240"/>
        <w:rPr>
          <w:rFonts w:ascii="Calibri" w:eastAsia="Calibri" w:hAnsi="Calibri" w:cs="Calibri"/>
          <w:u w:val="single"/>
        </w:rPr>
      </w:pPr>
      <w:r w:rsidRPr="00020B96">
        <w:rPr>
          <w:rFonts w:ascii="Calibri" w:eastAsia="Calibri" w:hAnsi="Calibri" w:cs="Calibri"/>
          <w:u w:val="single"/>
        </w:rPr>
        <w:t>Risk/Protective Factor</w:t>
      </w:r>
      <w:r w:rsidRPr="00020B96">
        <w:rPr>
          <w:rFonts w:ascii="Calibri" w:eastAsia="Calibri" w:hAnsi="Calibri" w:cs="Calibri"/>
        </w:rPr>
        <w:t>: Please list the R/P Factor(s) the goal will address</w:t>
      </w:r>
    </w:p>
    <w:p w14:paraId="2492059E" w14:textId="77777777" w:rsidR="00322ED6" w:rsidRPr="00020B96" w:rsidRDefault="00322ED6" w:rsidP="00322ED6">
      <w:pPr>
        <w:spacing w:before="240" w:after="240"/>
        <w:rPr>
          <w:rFonts w:ascii="Calibri" w:eastAsia="Calibri" w:hAnsi="Calibri" w:cs="Calibri"/>
        </w:rPr>
      </w:pPr>
      <w:r w:rsidRPr="00020B96">
        <w:rPr>
          <w:rFonts w:ascii="Calibri" w:eastAsia="Calibri" w:hAnsi="Calibri" w:cs="Calibri"/>
          <w:u w:val="single"/>
        </w:rPr>
        <w:t>Goal</w:t>
      </w:r>
      <w:r w:rsidRPr="00020B96">
        <w:rPr>
          <w:rFonts w:ascii="Calibri" w:eastAsia="Calibri" w:hAnsi="Calibri" w:cs="Calibri"/>
        </w:rPr>
        <w:t>:  Describe what you plan to accomplish</w:t>
      </w:r>
    </w:p>
    <w:p w14:paraId="10EE4A61" w14:textId="77777777" w:rsidR="00322ED6" w:rsidRPr="00020B96" w:rsidRDefault="00322ED6" w:rsidP="00322ED6">
      <w:pPr>
        <w:spacing w:before="240" w:after="240"/>
        <w:rPr>
          <w:rFonts w:ascii="Calibri" w:eastAsia="Calibri" w:hAnsi="Calibri" w:cs="Calibri"/>
        </w:rPr>
      </w:pPr>
      <w:r w:rsidRPr="00020B96">
        <w:rPr>
          <w:rFonts w:ascii="Calibri" w:eastAsia="Calibri" w:hAnsi="Calibri" w:cs="Calibri"/>
          <w:u w:val="single"/>
        </w:rPr>
        <w:t>Objective</w:t>
      </w:r>
      <w:r w:rsidRPr="00020B96">
        <w:rPr>
          <w:rFonts w:ascii="Calibri" w:eastAsia="Calibri" w:hAnsi="Calibri" w:cs="Calibri"/>
        </w:rPr>
        <w:t>: Provide measurable objective</w:t>
      </w:r>
    </w:p>
    <w:p w14:paraId="20A825C2" w14:textId="77777777" w:rsidR="00322ED6" w:rsidRPr="00020B96" w:rsidRDefault="00322ED6" w:rsidP="00322ED6">
      <w:pPr>
        <w:spacing w:before="240" w:after="240"/>
        <w:rPr>
          <w:rFonts w:ascii="Calibri" w:eastAsia="Calibri" w:hAnsi="Calibri" w:cs="Calibri"/>
        </w:rPr>
      </w:pPr>
      <w:r w:rsidRPr="00020B96">
        <w:rPr>
          <w:rFonts w:ascii="Calibri" w:eastAsia="Calibri" w:hAnsi="Calibri" w:cs="Calibri"/>
          <w:u w:val="single"/>
        </w:rPr>
        <w:t>Strategies, Activities, or Aims</w:t>
      </w:r>
      <w:r w:rsidRPr="00020B96">
        <w:rPr>
          <w:rFonts w:ascii="Calibri" w:eastAsia="Calibri" w:hAnsi="Calibri" w:cs="Calibri"/>
        </w:rPr>
        <w:t>: Please indicate all of the specific strategies, activities, or aims you will use to accomplish this goal.</w:t>
      </w:r>
    </w:p>
    <w:p w14:paraId="6DBD57FE" w14:textId="77777777" w:rsidR="00322ED6" w:rsidRPr="00020B96" w:rsidRDefault="00322ED6" w:rsidP="00322ED6">
      <w:pPr>
        <w:numPr>
          <w:ilvl w:val="0"/>
          <w:numId w:val="5"/>
        </w:numPr>
        <w:ind w:left="450"/>
        <w:rPr>
          <w:rFonts w:ascii="Calibri" w:eastAsia="Calibri" w:hAnsi="Calibri" w:cs="Calibri"/>
        </w:rPr>
      </w:pPr>
      <w:r w:rsidRPr="00020B96">
        <w:rPr>
          <w:rFonts w:ascii="Calibri" w:eastAsia="Calibri" w:hAnsi="Calibri" w:cs="Calibri"/>
        </w:rPr>
        <w:t xml:space="preserve">Providing information </w:t>
      </w:r>
    </w:p>
    <w:p w14:paraId="13E5A748" w14:textId="77777777" w:rsidR="00322ED6" w:rsidRPr="00020B96" w:rsidRDefault="00322ED6" w:rsidP="00322ED6">
      <w:pPr>
        <w:numPr>
          <w:ilvl w:val="0"/>
          <w:numId w:val="3"/>
        </w:numPr>
        <w:ind w:left="450"/>
        <w:rPr>
          <w:rFonts w:ascii="Calibri" w:eastAsia="Calibri" w:hAnsi="Calibri" w:cs="Calibri"/>
        </w:rPr>
      </w:pPr>
      <w:r w:rsidRPr="00020B96">
        <w:rPr>
          <w:rFonts w:ascii="Calibri" w:eastAsia="Calibri" w:hAnsi="Calibri" w:cs="Calibri"/>
        </w:rPr>
        <w:t xml:space="preserve">Enhancing individual skills </w:t>
      </w:r>
    </w:p>
    <w:p w14:paraId="6C4F404F" w14:textId="77777777" w:rsidR="00322ED6" w:rsidRPr="00020B96" w:rsidRDefault="00322ED6" w:rsidP="00322ED6">
      <w:pPr>
        <w:numPr>
          <w:ilvl w:val="0"/>
          <w:numId w:val="3"/>
        </w:numPr>
        <w:ind w:left="450"/>
        <w:rPr>
          <w:rFonts w:ascii="Calibri" w:eastAsia="Calibri" w:hAnsi="Calibri" w:cs="Calibri"/>
        </w:rPr>
      </w:pPr>
      <w:r w:rsidRPr="00020B96">
        <w:rPr>
          <w:rFonts w:ascii="Calibri" w:eastAsia="Calibri" w:hAnsi="Calibri" w:cs="Calibri"/>
        </w:rPr>
        <w:t>Providing support to activities that reduce risk or enhance protections</w:t>
      </w:r>
    </w:p>
    <w:p w14:paraId="3762F7A8" w14:textId="77777777" w:rsidR="00322ED6" w:rsidRPr="00020B96" w:rsidRDefault="00322ED6" w:rsidP="00322ED6">
      <w:pPr>
        <w:numPr>
          <w:ilvl w:val="0"/>
          <w:numId w:val="3"/>
        </w:numPr>
        <w:ind w:left="450"/>
        <w:rPr>
          <w:rFonts w:ascii="Calibri" w:eastAsia="Calibri" w:hAnsi="Calibri" w:cs="Calibri"/>
        </w:rPr>
      </w:pPr>
      <w:r w:rsidRPr="00020B96">
        <w:rPr>
          <w:rFonts w:ascii="Calibri" w:eastAsia="Calibri" w:hAnsi="Calibri" w:cs="Calibri"/>
        </w:rPr>
        <w:t xml:space="preserve">Enhancing access or reducing barriers systems, processes, or programs </w:t>
      </w:r>
    </w:p>
    <w:p w14:paraId="6AC3C3AB" w14:textId="77777777" w:rsidR="00322ED6" w:rsidRPr="00020B96" w:rsidRDefault="00322ED6" w:rsidP="00322ED6">
      <w:pPr>
        <w:numPr>
          <w:ilvl w:val="0"/>
          <w:numId w:val="3"/>
        </w:numPr>
        <w:ind w:left="450"/>
        <w:rPr>
          <w:rFonts w:ascii="Calibri" w:eastAsia="Calibri" w:hAnsi="Calibri" w:cs="Calibri"/>
        </w:rPr>
      </w:pPr>
      <w:r w:rsidRPr="00020B96">
        <w:rPr>
          <w:rFonts w:ascii="Calibri" w:eastAsia="Calibri" w:hAnsi="Calibri" w:cs="Calibri"/>
        </w:rPr>
        <w:t>Changing consequences by addressing incentives or disincentives</w:t>
      </w:r>
    </w:p>
    <w:p w14:paraId="73365694" w14:textId="77777777" w:rsidR="00322ED6" w:rsidRPr="00020B96" w:rsidRDefault="00322ED6" w:rsidP="00322ED6">
      <w:pPr>
        <w:numPr>
          <w:ilvl w:val="0"/>
          <w:numId w:val="3"/>
        </w:numPr>
        <w:ind w:left="450"/>
        <w:rPr>
          <w:rFonts w:ascii="Calibri" w:eastAsia="Calibri" w:hAnsi="Calibri" w:cs="Calibri"/>
        </w:rPr>
      </w:pPr>
      <w:r w:rsidRPr="00020B96">
        <w:rPr>
          <w:rFonts w:ascii="Calibri" w:eastAsia="Calibri" w:hAnsi="Calibri" w:cs="Calibri"/>
        </w:rPr>
        <w:t>Changing the physical design or structure for an environment to reduce risk or enhance protections</w:t>
      </w:r>
    </w:p>
    <w:p w14:paraId="06A45558" w14:textId="77777777" w:rsidR="00322ED6" w:rsidRPr="00020B96" w:rsidRDefault="00322ED6" w:rsidP="00322ED6">
      <w:pPr>
        <w:numPr>
          <w:ilvl w:val="0"/>
          <w:numId w:val="3"/>
        </w:numPr>
        <w:ind w:left="450"/>
        <w:rPr>
          <w:rFonts w:ascii="Calibri" w:eastAsia="Calibri" w:hAnsi="Calibri" w:cs="Calibri"/>
        </w:rPr>
      </w:pPr>
      <w:r w:rsidRPr="00020B96">
        <w:rPr>
          <w:rFonts w:ascii="Calibri" w:eastAsia="Calibri" w:hAnsi="Calibri" w:cs="Calibri"/>
        </w:rPr>
        <w:t>Supporting modifications or changing policies</w:t>
      </w:r>
    </w:p>
    <w:p w14:paraId="696AC1E5" w14:textId="77777777" w:rsidR="00322ED6" w:rsidRDefault="00322ED6" w:rsidP="00322ED6">
      <w:pPr>
        <w:rPr>
          <w:rFonts w:ascii="Calibri" w:eastAsia="Calibri" w:hAnsi="Calibri" w:cs="Calibri"/>
        </w:rPr>
      </w:pPr>
      <w:r>
        <w:rPr>
          <w:rFonts w:ascii="Calibri" w:eastAsia="Calibri" w:hAnsi="Calibri" w:cs="Calibri"/>
        </w:rPr>
        <w:br w:type="page"/>
      </w:r>
    </w:p>
    <w:p w14:paraId="3F9D5F7C" w14:textId="77777777" w:rsidR="00322ED6" w:rsidRDefault="00322ED6" w:rsidP="00322ED6">
      <w:pPr>
        <w:rPr>
          <w:rFonts w:ascii="Calibri" w:eastAsia="Calibri" w:hAnsi="Calibri" w:cs="Calibri"/>
        </w:rPr>
      </w:pPr>
    </w:p>
    <w:p w14:paraId="1364E41A" w14:textId="77777777" w:rsidR="00322ED6" w:rsidRPr="00020B96" w:rsidRDefault="00322ED6" w:rsidP="00322ED6">
      <w:pPr>
        <w:rPr>
          <w:rFonts w:ascii="Calibri" w:eastAsia="Calibri" w:hAnsi="Calibri" w:cs="Calibri"/>
        </w:rPr>
      </w:pPr>
      <w:r>
        <w:rPr>
          <w:rFonts w:ascii="Calibri" w:eastAsia="Calibri" w:hAnsi="Calibri" w:cs="Calibri"/>
        </w:rPr>
        <w:t xml:space="preserve"> Strategy/ Activity Template</w:t>
      </w:r>
    </w:p>
    <w:tbl>
      <w:tblPr>
        <w:tblW w:w="1078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090"/>
        <w:gridCol w:w="1965"/>
        <w:gridCol w:w="1410"/>
        <w:gridCol w:w="1320"/>
        <w:gridCol w:w="3000"/>
      </w:tblGrid>
      <w:tr w:rsidR="00322ED6" w:rsidRPr="00020B96" w14:paraId="753C815E" w14:textId="77777777" w:rsidTr="00395124">
        <w:trPr>
          <w:trHeight w:val="485"/>
        </w:trPr>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F7AEF" w14:textId="77777777" w:rsidR="00322ED6" w:rsidRPr="00020B96" w:rsidRDefault="00322ED6" w:rsidP="00395124">
            <w:pPr>
              <w:spacing w:before="240" w:line="276" w:lineRule="auto"/>
              <w:rPr>
                <w:rFonts w:ascii="Calibri" w:eastAsia="Calibri" w:hAnsi="Calibri" w:cs="Calibri"/>
              </w:rPr>
            </w:pPr>
            <w:r w:rsidRPr="00020B96">
              <w:rPr>
                <w:rFonts w:ascii="Calibri" w:eastAsia="Calibri" w:hAnsi="Calibri" w:cs="Calibri"/>
              </w:rPr>
              <w:t>Strategy/Activity</w:t>
            </w:r>
          </w:p>
        </w:tc>
        <w:tc>
          <w:tcPr>
            <w:tcW w:w="19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6BF339" w14:textId="77777777" w:rsidR="00322ED6" w:rsidRPr="00020B96" w:rsidRDefault="00322ED6" w:rsidP="00395124">
            <w:pPr>
              <w:spacing w:before="240" w:line="276" w:lineRule="auto"/>
              <w:rPr>
                <w:rFonts w:ascii="Calibri" w:eastAsia="Calibri" w:hAnsi="Calibri" w:cs="Calibri"/>
              </w:rPr>
            </w:pPr>
            <w:r w:rsidRPr="00020B96">
              <w:rPr>
                <w:rFonts w:ascii="Calibri" w:eastAsia="Calibri" w:hAnsi="Calibri" w:cs="Calibri"/>
              </w:rPr>
              <w:t>Who is responsible?</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5EA7BA" w14:textId="77777777" w:rsidR="00322ED6" w:rsidRPr="00020B96" w:rsidRDefault="00322ED6" w:rsidP="00395124">
            <w:pPr>
              <w:spacing w:before="240" w:line="276" w:lineRule="auto"/>
              <w:rPr>
                <w:rFonts w:ascii="Calibri" w:eastAsia="Calibri" w:hAnsi="Calibri" w:cs="Calibri"/>
              </w:rPr>
            </w:pPr>
            <w:r w:rsidRPr="00020B96">
              <w:rPr>
                <w:rFonts w:ascii="Calibri" w:eastAsia="Calibri" w:hAnsi="Calibri" w:cs="Calibri"/>
              </w:rPr>
              <w:t>By When?</w:t>
            </w:r>
          </w:p>
        </w:tc>
        <w:tc>
          <w:tcPr>
            <w:tcW w:w="432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555220" w14:textId="77777777" w:rsidR="00322ED6" w:rsidRPr="00020B96" w:rsidRDefault="00322ED6" w:rsidP="00395124">
            <w:pPr>
              <w:spacing w:before="240" w:line="276" w:lineRule="auto"/>
              <w:rPr>
                <w:rFonts w:ascii="Calibri" w:eastAsia="Calibri" w:hAnsi="Calibri" w:cs="Calibri"/>
              </w:rPr>
            </w:pPr>
            <w:r w:rsidRPr="00020B96">
              <w:rPr>
                <w:rFonts w:ascii="Calibri" w:eastAsia="Calibri" w:hAnsi="Calibri" w:cs="Calibri"/>
              </w:rPr>
              <w:t>What outcome will result from your activity?</w:t>
            </w:r>
          </w:p>
        </w:tc>
      </w:tr>
      <w:tr w:rsidR="00322ED6" w:rsidRPr="00020B96" w14:paraId="766FFC53" w14:textId="77777777" w:rsidTr="00395124">
        <w:trPr>
          <w:trHeight w:val="915"/>
        </w:trPr>
        <w:tc>
          <w:tcPr>
            <w:tcW w:w="309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3BFAFF" w14:textId="77777777" w:rsidR="00322ED6" w:rsidRPr="00020B96" w:rsidRDefault="00322ED6" w:rsidP="00395124">
            <w:pPr>
              <w:spacing w:before="240" w:line="276" w:lineRule="auto"/>
              <w:rPr>
                <w:rFonts w:ascii="Calibri" w:eastAsia="Calibri" w:hAnsi="Calibri" w:cs="Calibri"/>
              </w:rPr>
            </w:pPr>
            <w:r w:rsidRPr="00020B96">
              <w:rPr>
                <w:rFonts w:ascii="Calibri" w:eastAsia="Calibri" w:hAnsi="Calibri" w:cs="Calibri"/>
              </w:rPr>
              <w:t xml:space="preserve"> </w:t>
            </w:r>
          </w:p>
          <w:p w14:paraId="7118C840" w14:textId="77777777" w:rsidR="00322ED6" w:rsidRPr="00020B96" w:rsidRDefault="00322ED6" w:rsidP="00395124">
            <w:pPr>
              <w:spacing w:before="240" w:line="276" w:lineRule="auto"/>
              <w:rPr>
                <w:rFonts w:ascii="Calibri" w:eastAsia="Calibri" w:hAnsi="Calibri" w:cs="Calibri"/>
              </w:rPr>
            </w:pPr>
            <w:r w:rsidRPr="00020B96">
              <w:rPr>
                <w:rFonts w:ascii="Calibri" w:eastAsia="Calibri" w:hAnsi="Calibri" w:cs="Calibri"/>
              </w:rPr>
              <w:t xml:space="preserve"> </w:t>
            </w:r>
          </w:p>
        </w:tc>
        <w:tc>
          <w:tcPr>
            <w:tcW w:w="1965"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5EC72141" w14:textId="77777777" w:rsidR="00322ED6" w:rsidRPr="00020B96" w:rsidRDefault="00322ED6" w:rsidP="00395124">
            <w:pPr>
              <w:spacing w:before="240" w:line="276" w:lineRule="auto"/>
              <w:rPr>
                <w:rFonts w:ascii="Calibri" w:eastAsia="Calibri" w:hAnsi="Calibri" w:cs="Calibri"/>
              </w:rPr>
            </w:pPr>
            <w:r w:rsidRPr="00020B96">
              <w:rPr>
                <w:rFonts w:ascii="Calibri" w:eastAsia="Calibri" w:hAnsi="Calibri" w:cs="Calibri"/>
              </w:rPr>
              <w:t xml:space="preserve"> </w:t>
            </w:r>
          </w:p>
          <w:p w14:paraId="1853AAEF" w14:textId="77777777" w:rsidR="00322ED6" w:rsidRPr="00020B96" w:rsidRDefault="00322ED6" w:rsidP="00395124">
            <w:pPr>
              <w:spacing w:before="240" w:line="276" w:lineRule="auto"/>
              <w:rPr>
                <w:rFonts w:ascii="Calibri" w:eastAsia="Calibri" w:hAnsi="Calibri" w:cs="Calibri"/>
              </w:rPr>
            </w:pPr>
            <w:r w:rsidRPr="00020B96">
              <w:rPr>
                <w:rFonts w:ascii="Calibri" w:eastAsia="Calibri" w:hAnsi="Calibri" w:cs="Calibri"/>
              </w:rPr>
              <w:t xml:space="preserve"> </w:t>
            </w:r>
          </w:p>
        </w:tc>
        <w:tc>
          <w:tcPr>
            <w:tcW w:w="1410"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5CD15103" w14:textId="77777777" w:rsidR="00322ED6" w:rsidRPr="00020B96" w:rsidRDefault="00322ED6" w:rsidP="00395124">
            <w:pPr>
              <w:spacing w:before="240" w:line="276" w:lineRule="auto"/>
              <w:rPr>
                <w:rFonts w:ascii="Calibri" w:eastAsia="Calibri" w:hAnsi="Calibri" w:cs="Calibri"/>
              </w:rPr>
            </w:pPr>
            <w:r w:rsidRPr="00020B96">
              <w:rPr>
                <w:rFonts w:ascii="Calibri" w:eastAsia="Calibri" w:hAnsi="Calibri" w:cs="Calibri"/>
              </w:rPr>
              <w:t xml:space="preserve"> </w:t>
            </w:r>
          </w:p>
          <w:p w14:paraId="651DD726" w14:textId="77777777" w:rsidR="00322ED6" w:rsidRPr="00020B96" w:rsidRDefault="00322ED6" w:rsidP="00395124">
            <w:pPr>
              <w:spacing w:before="240" w:line="276" w:lineRule="auto"/>
              <w:rPr>
                <w:rFonts w:ascii="Calibri" w:eastAsia="Calibri" w:hAnsi="Calibri" w:cs="Calibri"/>
              </w:rPr>
            </w:pPr>
            <w:r w:rsidRPr="00020B96">
              <w:rPr>
                <w:rFonts w:ascii="Calibri" w:eastAsia="Calibri" w:hAnsi="Calibri" w:cs="Calibri"/>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4D3BEB2" w14:textId="77777777" w:rsidR="00322ED6" w:rsidRPr="00020B96" w:rsidRDefault="00322ED6" w:rsidP="00395124">
            <w:pPr>
              <w:spacing w:before="240" w:line="276" w:lineRule="auto"/>
              <w:rPr>
                <w:rFonts w:ascii="Calibri" w:eastAsia="Calibri" w:hAnsi="Calibri" w:cs="Calibri"/>
              </w:rPr>
            </w:pPr>
            <w:r w:rsidRPr="00020B96">
              <w:rPr>
                <w:rFonts w:ascii="Calibri" w:eastAsia="Calibri" w:hAnsi="Calibri" w:cs="Calibri"/>
              </w:rPr>
              <w:t xml:space="preserve">Process Objective: </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0A47901A" w14:textId="77777777" w:rsidR="00322ED6" w:rsidRPr="00020B96" w:rsidRDefault="00322ED6" w:rsidP="00395124">
            <w:pPr>
              <w:spacing w:before="240" w:line="276" w:lineRule="auto"/>
              <w:rPr>
                <w:rFonts w:ascii="Calibri" w:eastAsia="Calibri" w:hAnsi="Calibri" w:cs="Calibri"/>
              </w:rPr>
            </w:pPr>
          </w:p>
        </w:tc>
      </w:tr>
      <w:tr w:rsidR="00322ED6" w:rsidRPr="00020B96" w14:paraId="493EA689" w14:textId="77777777" w:rsidTr="00395124">
        <w:trPr>
          <w:trHeight w:val="485"/>
        </w:trPr>
        <w:tc>
          <w:tcPr>
            <w:tcW w:w="309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2FF5E9" w14:textId="77777777" w:rsidR="00322ED6" w:rsidRPr="00020B96" w:rsidRDefault="00322ED6" w:rsidP="00395124">
            <w:pPr>
              <w:rPr>
                <w:rFonts w:ascii="Calibri" w:eastAsia="Calibri" w:hAnsi="Calibri" w:cs="Calibri"/>
              </w:rPr>
            </w:pPr>
          </w:p>
        </w:tc>
        <w:tc>
          <w:tcPr>
            <w:tcW w:w="1965" w:type="dxa"/>
            <w:vMerge/>
            <w:tcBorders>
              <w:top w:val="nil"/>
              <w:left w:val="nil"/>
              <w:bottom w:val="single" w:sz="8" w:space="0" w:color="000000"/>
              <w:right w:val="single" w:sz="8" w:space="0" w:color="000000"/>
            </w:tcBorders>
            <w:tcMar>
              <w:top w:w="100" w:type="dxa"/>
              <w:left w:w="100" w:type="dxa"/>
              <w:bottom w:w="100" w:type="dxa"/>
              <w:right w:w="100" w:type="dxa"/>
            </w:tcMar>
          </w:tcPr>
          <w:p w14:paraId="67F9CBED" w14:textId="77777777" w:rsidR="00322ED6" w:rsidRPr="00020B96" w:rsidRDefault="00322ED6" w:rsidP="00395124">
            <w:pPr>
              <w:rPr>
                <w:rFonts w:ascii="Calibri" w:eastAsia="Calibri" w:hAnsi="Calibri" w:cs="Calibri"/>
              </w:rPr>
            </w:pPr>
          </w:p>
        </w:tc>
        <w:tc>
          <w:tcPr>
            <w:tcW w:w="1410" w:type="dxa"/>
            <w:vMerge/>
            <w:tcBorders>
              <w:top w:val="nil"/>
              <w:left w:val="nil"/>
              <w:bottom w:val="single" w:sz="8" w:space="0" w:color="000000"/>
              <w:right w:val="single" w:sz="8" w:space="0" w:color="000000"/>
            </w:tcBorders>
            <w:tcMar>
              <w:top w:w="100" w:type="dxa"/>
              <w:left w:w="100" w:type="dxa"/>
              <w:bottom w:w="100" w:type="dxa"/>
              <w:right w:w="100" w:type="dxa"/>
            </w:tcMar>
          </w:tcPr>
          <w:p w14:paraId="75112C98" w14:textId="77777777" w:rsidR="00322ED6" w:rsidRPr="00020B96" w:rsidRDefault="00322ED6" w:rsidP="00395124">
            <w:pPr>
              <w:rPr>
                <w:rFonts w:ascii="Calibri" w:eastAsia="Calibri" w:hAnsi="Calibri" w:cs="Calibri"/>
              </w:rPr>
            </w:pPr>
          </w:p>
        </w:tc>
        <w:tc>
          <w:tcPr>
            <w:tcW w:w="13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EE8B9D5" w14:textId="77777777" w:rsidR="00322ED6" w:rsidRPr="00020B96" w:rsidRDefault="00322ED6" w:rsidP="00395124">
            <w:pPr>
              <w:spacing w:before="240" w:line="276" w:lineRule="auto"/>
              <w:rPr>
                <w:rFonts w:ascii="Calibri" w:eastAsia="Calibri" w:hAnsi="Calibri" w:cs="Calibri"/>
              </w:rPr>
            </w:pPr>
            <w:r w:rsidRPr="00020B96">
              <w:rPr>
                <w:rFonts w:ascii="Calibri" w:eastAsia="Calibri" w:hAnsi="Calibri" w:cs="Calibri"/>
              </w:rPr>
              <w:t>Short-term Objective</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312DE889" w14:textId="77777777" w:rsidR="00322ED6" w:rsidRPr="00020B96" w:rsidRDefault="00322ED6" w:rsidP="00395124">
            <w:pPr>
              <w:spacing w:before="240" w:line="276" w:lineRule="auto"/>
              <w:rPr>
                <w:rFonts w:ascii="Calibri" w:eastAsia="Calibri" w:hAnsi="Calibri" w:cs="Calibri"/>
              </w:rPr>
            </w:pPr>
          </w:p>
        </w:tc>
      </w:tr>
      <w:tr w:rsidR="00322ED6" w:rsidRPr="00020B96" w14:paraId="74799225" w14:textId="77777777" w:rsidTr="00395124">
        <w:trPr>
          <w:trHeight w:val="485"/>
        </w:trPr>
        <w:tc>
          <w:tcPr>
            <w:tcW w:w="309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87BCA6" w14:textId="77777777" w:rsidR="00322ED6" w:rsidRPr="00020B96" w:rsidRDefault="00322ED6" w:rsidP="00395124">
            <w:pPr>
              <w:rPr>
                <w:rFonts w:ascii="Calibri" w:eastAsia="Calibri" w:hAnsi="Calibri" w:cs="Calibri"/>
              </w:rPr>
            </w:pPr>
          </w:p>
        </w:tc>
        <w:tc>
          <w:tcPr>
            <w:tcW w:w="1965" w:type="dxa"/>
            <w:vMerge/>
            <w:tcBorders>
              <w:top w:val="nil"/>
              <w:left w:val="nil"/>
              <w:bottom w:val="single" w:sz="8" w:space="0" w:color="000000"/>
              <w:right w:val="single" w:sz="8" w:space="0" w:color="000000"/>
            </w:tcBorders>
            <w:tcMar>
              <w:top w:w="100" w:type="dxa"/>
              <w:left w:w="100" w:type="dxa"/>
              <w:bottom w:w="100" w:type="dxa"/>
              <w:right w:w="100" w:type="dxa"/>
            </w:tcMar>
          </w:tcPr>
          <w:p w14:paraId="095CEED8" w14:textId="77777777" w:rsidR="00322ED6" w:rsidRPr="00020B96" w:rsidRDefault="00322ED6" w:rsidP="00395124">
            <w:pPr>
              <w:rPr>
                <w:rFonts w:ascii="Calibri" w:eastAsia="Calibri" w:hAnsi="Calibri" w:cs="Calibri"/>
              </w:rPr>
            </w:pPr>
          </w:p>
        </w:tc>
        <w:tc>
          <w:tcPr>
            <w:tcW w:w="1410" w:type="dxa"/>
            <w:vMerge/>
            <w:tcBorders>
              <w:top w:val="nil"/>
              <w:left w:val="nil"/>
              <w:bottom w:val="single" w:sz="8" w:space="0" w:color="000000"/>
              <w:right w:val="single" w:sz="8" w:space="0" w:color="000000"/>
            </w:tcBorders>
            <w:tcMar>
              <w:top w:w="100" w:type="dxa"/>
              <w:left w:w="100" w:type="dxa"/>
              <w:bottom w:w="100" w:type="dxa"/>
              <w:right w:w="100" w:type="dxa"/>
            </w:tcMar>
          </w:tcPr>
          <w:p w14:paraId="4D439355" w14:textId="77777777" w:rsidR="00322ED6" w:rsidRPr="00020B96" w:rsidRDefault="00322ED6" w:rsidP="00395124">
            <w:pPr>
              <w:rPr>
                <w:rFonts w:ascii="Calibri" w:eastAsia="Calibri" w:hAnsi="Calibri" w:cs="Calibri"/>
              </w:rPr>
            </w:pPr>
          </w:p>
        </w:tc>
        <w:tc>
          <w:tcPr>
            <w:tcW w:w="13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4780CEE" w14:textId="77777777" w:rsidR="00322ED6" w:rsidRPr="00020B96" w:rsidRDefault="00322ED6" w:rsidP="00395124">
            <w:pPr>
              <w:spacing w:before="240" w:line="276" w:lineRule="auto"/>
              <w:rPr>
                <w:rFonts w:ascii="Calibri" w:eastAsia="Calibri" w:hAnsi="Calibri" w:cs="Calibri"/>
              </w:rPr>
            </w:pPr>
            <w:r w:rsidRPr="00020B96">
              <w:rPr>
                <w:rFonts w:ascii="Calibri" w:eastAsia="Calibri" w:hAnsi="Calibri" w:cs="Calibri"/>
              </w:rPr>
              <w:t>Long-term Objective</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7C94D342" w14:textId="77777777" w:rsidR="00322ED6" w:rsidRPr="00020B96" w:rsidRDefault="00322ED6" w:rsidP="00395124">
            <w:pPr>
              <w:spacing w:before="240" w:line="276" w:lineRule="auto"/>
              <w:rPr>
                <w:rFonts w:ascii="Calibri" w:eastAsia="Calibri" w:hAnsi="Calibri" w:cs="Calibri"/>
              </w:rPr>
            </w:pPr>
          </w:p>
        </w:tc>
      </w:tr>
    </w:tbl>
    <w:p w14:paraId="76E8895A" w14:textId="77777777" w:rsidR="00322ED6" w:rsidRDefault="00322ED6" w:rsidP="00322ED6"/>
    <w:p w14:paraId="51EA41E6" w14:textId="77777777" w:rsidR="00322ED6" w:rsidRDefault="00322ED6" w:rsidP="00322ED6">
      <w:r>
        <w:t>Budget Template Year 1</w:t>
      </w:r>
      <w:r w:rsidRPr="00056D27">
        <w:t>: 10/1/2020 to 6/30/2021</w:t>
      </w:r>
    </w:p>
    <w:p w14:paraId="22EEE64E" w14:textId="77777777" w:rsidR="00322ED6" w:rsidRDefault="00322ED6" w:rsidP="00322ED6"/>
    <w:p w14:paraId="4205F855" w14:textId="77777777" w:rsidR="00322ED6" w:rsidRDefault="00322ED6" w:rsidP="00322ED6"/>
    <w:p w14:paraId="7A149EFB" w14:textId="77777777" w:rsidR="00322ED6" w:rsidRDefault="00322ED6" w:rsidP="00322ED6">
      <w:r>
        <w:rPr>
          <w:rFonts w:ascii="Calibri" w:eastAsia="Calibri" w:hAnsi="Calibri" w:cs="Calibri"/>
          <w:b/>
          <w:noProof/>
        </w:rPr>
        <w:drawing>
          <wp:inline distT="114300" distB="114300" distL="114300" distR="114300" wp14:anchorId="20924F94" wp14:editId="2803B2BD">
            <wp:extent cx="6600825" cy="501015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l="41944" t="32249" r="17777" b="13333"/>
                    <a:stretch>
                      <a:fillRect/>
                    </a:stretch>
                  </pic:blipFill>
                  <pic:spPr>
                    <a:xfrm>
                      <a:off x="0" y="0"/>
                      <a:ext cx="6600825" cy="5010150"/>
                    </a:xfrm>
                    <a:prstGeom prst="rect">
                      <a:avLst/>
                    </a:prstGeom>
                    <a:ln/>
                  </pic:spPr>
                </pic:pic>
              </a:graphicData>
            </a:graphic>
          </wp:inline>
        </w:drawing>
      </w:r>
    </w:p>
    <w:p w14:paraId="0423F5AE" w14:textId="77777777" w:rsidR="00322ED6" w:rsidRDefault="00322ED6" w:rsidP="00322ED6">
      <w:pPr>
        <w:rPr>
          <w:rFonts w:ascii="Calibri" w:eastAsia="Calibri" w:hAnsi="Calibri" w:cs="Calibri"/>
          <w:sz w:val="22"/>
          <w:szCs w:val="22"/>
        </w:rPr>
      </w:pPr>
    </w:p>
    <w:p w14:paraId="6FE711C9" w14:textId="30ECCB90" w:rsidR="00322ED6" w:rsidRDefault="00322ED6"/>
    <w:p w14:paraId="600DE9FA" w14:textId="77777777" w:rsidR="00322ED6" w:rsidRDefault="00322ED6">
      <w:pPr>
        <w:rPr>
          <w:rFonts w:ascii="Karla" w:eastAsia="Karla" w:hAnsi="Karla" w:cs="Karla"/>
          <w:b/>
          <w:color w:val="09276F"/>
        </w:rPr>
      </w:pPr>
    </w:p>
    <w:p w14:paraId="4FC14333" w14:textId="03730DDA" w:rsidR="00322ED6" w:rsidRPr="00322ED6" w:rsidRDefault="00322ED6" w:rsidP="00322ED6">
      <w:pPr>
        <w:pStyle w:val="Heading3"/>
        <w:spacing w:before="120" w:after="120"/>
        <w:jc w:val="left"/>
      </w:pPr>
      <w:r w:rsidRPr="00322ED6">
        <w:rPr>
          <w:noProof/>
        </w:rPr>
        <w:drawing>
          <wp:anchor distT="114300" distB="114300" distL="114300" distR="114300" simplePos="0" relativeHeight="251659264" behindDoc="0" locked="0" layoutInCell="1" hidden="0" allowOverlap="1" wp14:anchorId="3A78B405" wp14:editId="422E998E">
            <wp:simplePos x="0" y="0"/>
            <wp:positionH relativeFrom="margin">
              <wp:align>right</wp:align>
            </wp:positionH>
            <wp:positionV relativeFrom="paragraph">
              <wp:posOffset>0</wp:posOffset>
            </wp:positionV>
            <wp:extent cx="2505075" cy="561975"/>
            <wp:effectExtent l="0" t="0" r="9525" b="9525"/>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2505075" cy="561975"/>
                    </a:xfrm>
                    <a:prstGeom prst="rect">
                      <a:avLst/>
                    </a:prstGeom>
                    <a:ln/>
                  </pic:spPr>
                </pic:pic>
              </a:graphicData>
            </a:graphic>
            <wp14:sizeRelH relativeFrom="margin">
              <wp14:pctWidth>0</wp14:pctWidth>
            </wp14:sizeRelH>
            <wp14:sizeRelV relativeFrom="margin">
              <wp14:pctHeight>0</wp14:pctHeight>
            </wp14:sizeRelV>
          </wp:anchor>
        </w:drawing>
      </w:r>
      <w:r w:rsidRPr="00322ED6">
        <w:rPr>
          <w:noProof/>
        </w:rPr>
        <mc:AlternateContent>
          <mc:Choice Requires="wps">
            <w:drawing>
              <wp:anchor distT="0" distB="0" distL="114300" distR="114300" simplePos="0" relativeHeight="251660288" behindDoc="0" locked="0" layoutInCell="1" allowOverlap="1" wp14:anchorId="1851637F" wp14:editId="27237B09">
                <wp:simplePos x="0" y="0"/>
                <wp:positionH relativeFrom="column">
                  <wp:posOffset>3171825</wp:posOffset>
                </wp:positionH>
                <wp:positionV relativeFrom="paragraph">
                  <wp:posOffset>-229235</wp:posOffset>
                </wp:positionV>
                <wp:extent cx="828675" cy="838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828675" cy="838200"/>
                        </a:xfrm>
                        <a:prstGeom prst="rect">
                          <a:avLst/>
                        </a:prstGeom>
                        <a:noFill/>
                        <a:ln w="6350">
                          <a:noFill/>
                        </a:ln>
                      </wps:spPr>
                      <wps:txbx>
                        <w:txbxContent>
                          <w:p w14:paraId="492729C8" w14:textId="77777777" w:rsidR="00322ED6" w:rsidRDefault="00322ED6" w:rsidP="00322ED6">
                            <w:pPr>
                              <w:jc w:val="center"/>
                            </w:pPr>
                            <w:r>
                              <w:rPr>
                                <w:noProof/>
                              </w:rPr>
                              <w:drawing>
                                <wp:inline distT="0" distB="0" distL="0" distR="0" wp14:anchorId="460F071A" wp14:editId="49903B00">
                                  <wp:extent cx="648762" cy="7484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3442" cy="7538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1637F" id="_x0000_t202" coordsize="21600,21600" o:spt="202" path="m,l,21600r21600,l21600,xe">
                <v:stroke joinstyle="miter"/>
                <v:path gradientshapeok="t" o:connecttype="rect"/>
              </v:shapetype>
              <v:shape id="Text Box 3" o:spid="_x0000_s1026" type="#_x0000_t202" style="position:absolute;margin-left:249.75pt;margin-top:-18.05pt;width:65.2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" filled="f" stroked="f" strokeweight=".5pt">
                <v:textbox>
                  <w:txbxContent>
                    <w:p w14:paraId="492729C8" w14:textId="77777777" w:rsidR="00322ED6" w:rsidRDefault="00322ED6" w:rsidP="00322ED6">
                      <w:pPr>
                        <w:jc w:val="center"/>
                      </w:pPr>
                      <w:r>
                        <w:rPr>
                          <w:noProof/>
                        </w:rPr>
                        <w:drawing>
                          <wp:inline distT="0" distB="0" distL="0" distR="0" wp14:anchorId="460F071A" wp14:editId="49903B00">
                            <wp:extent cx="648762" cy="7484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3442" cy="753818"/>
                                    </a:xfrm>
                                    <a:prstGeom prst="rect">
                                      <a:avLst/>
                                    </a:prstGeom>
                                    <a:noFill/>
                                    <a:ln>
                                      <a:noFill/>
                                    </a:ln>
                                  </pic:spPr>
                                </pic:pic>
                              </a:graphicData>
                            </a:graphic>
                          </wp:inline>
                        </w:drawing>
                      </w:r>
                    </w:p>
                  </w:txbxContent>
                </v:textbox>
              </v:shape>
            </w:pict>
          </mc:Fallback>
        </mc:AlternateContent>
      </w:r>
      <w:r w:rsidRPr="00322ED6">
        <w:t xml:space="preserve">E-Cigarette, Marijuana, &amp; Other Drug </w:t>
      </w:r>
      <w:r w:rsidRPr="00322ED6">
        <w:br/>
        <w:t>Prevention Grant Application</w:t>
      </w:r>
    </w:p>
    <w:tbl>
      <w:tblPr>
        <w:tblStyle w:val="a"/>
        <w:tblW w:w="1059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2"/>
        <w:gridCol w:w="3597"/>
        <w:gridCol w:w="252"/>
        <w:gridCol w:w="2334"/>
        <w:gridCol w:w="252"/>
        <w:gridCol w:w="1741"/>
      </w:tblGrid>
      <w:tr w:rsidR="00AB490E" w14:paraId="4E67C54A" w14:textId="77777777" w:rsidTr="00322ED6">
        <w:trPr>
          <w:trHeight w:val="100"/>
        </w:trPr>
        <w:tc>
          <w:tcPr>
            <w:tcW w:w="10598" w:type="dxa"/>
            <w:gridSpan w:val="6"/>
            <w:tcBorders>
              <w:top w:val="single" w:sz="18" w:space="0" w:color="666666"/>
              <w:left w:val="single" w:sz="8" w:space="0" w:color="FFFFFF"/>
              <w:bottom w:val="single" w:sz="18" w:space="0" w:color="666666"/>
            </w:tcBorders>
            <w:shd w:val="clear" w:color="auto" w:fill="CCCCCC"/>
            <w:tcMar>
              <w:top w:w="100" w:type="dxa"/>
              <w:left w:w="100" w:type="dxa"/>
              <w:bottom w:w="100" w:type="dxa"/>
              <w:right w:w="100" w:type="dxa"/>
            </w:tcMar>
          </w:tcPr>
          <w:p w14:paraId="229522E1" w14:textId="77777777" w:rsidR="00AB490E" w:rsidRDefault="00225C72">
            <w:pPr>
              <w:pStyle w:val="Heading3"/>
              <w:widowControl w:val="0"/>
              <w:spacing w:before="80" w:after="80"/>
              <w:jc w:val="left"/>
              <w:rPr>
                <w:rFonts w:ascii="Calibri" w:eastAsia="Calibri" w:hAnsi="Calibri" w:cs="Calibri"/>
                <w:sz w:val="22"/>
                <w:szCs w:val="22"/>
              </w:rPr>
            </w:pPr>
            <w:r>
              <w:rPr>
                <w:rFonts w:ascii="Calibri" w:eastAsia="Calibri" w:hAnsi="Calibri" w:cs="Calibri"/>
                <w:sz w:val="22"/>
                <w:szCs w:val="22"/>
              </w:rPr>
              <w:t>Applicant Information:</w:t>
            </w:r>
          </w:p>
        </w:tc>
      </w:tr>
      <w:tr w:rsidR="00AB490E" w14:paraId="4F97039C" w14:textId="77777777" w:rsidTr="00322ED6">
        <w:trPr>
          <w:trHeight w:val="118"/>
        </w:trPr>
        <w:tc>
          <w:tcPr>
            <w:tcW w:w="2422" w:type="dxa"/>
            <w:tcBorders>
              <w:top w:val="single" w:sz="18" w:space="0" w:color="666666"/>
              <w:left w:val="single" w:sz="8" w:space="0" w:color="FFFFFF"/>
              <w:bottom w:val="dashed" w:sz="4" w:space="0" w:color="666666"/>
            </w:tcBorders>
            <w:shd w:val="clear" w:color="auto" w:fill="auto"/>
            <w:tcMar>
              <w:top w:w="100" w:type="dxa"/>
              <w:left w:w="100" w:type="dxa"/>
              <w:bottom w:w="100" w:type="dxa"/>
              <w:right w:w="100" w:type="dxa"/>
            </w:tcMar>
            <w:vAlign w:val="center"/>
          </w:tcPr>
          <w:p w14:paraId="7E088085" w14:textId="77777777" w:rsidR="00AB490E" w:rsidRDefault="00225C72">
            <w:pPr>
              <w:widowControl w:val="0"/>
              <w:rPr>
                <w:rFonts w:ascii="Calibri" w:eastAsia="Calibri" w:hAnsi="Calibri" w:cs="Calibri"/>
                <w:b/>
                <w:sz w:val="22"/>
                <w:szCs w:val="22"/>
              </w:rPr>
            </w:pPr>
            <w:r>
              <w:rPr>
                <w:rFonts w:ascii="Calibri" w:eastAsia="Calibri" w:hAnsi="Calibri" w:cs="Calibri"/>
                <w:b/>
                <w:sz w:val="22"/>
                <w:szCs w:val="22"/>
              </w:rPr>
              <w:t>Timeline</w:t>
            </w:r>
          </w:p>
        </w:tc>
        <w:tc>
          <w:tcPr>
            <w:tcW w:w="8175" w:type="dxa"/>
            <w:gridSpan w:val="5"/>
            <w:tcBorders>
              <w:top w:val="single" w:sz="18" w:space="0" w:color="666666"/>
              <w:left w:val="dashed" w:sz="8" w:space="0" w:color="666666"/>
              <w:bottom w:val="single" w:sz="4" w:space="0" w:color="666666"/>
              <w:right w:val="single" w:sz="8" w:space="0" w:color="FFFFFF"/>
            </w:tcBorders>
            <w:shd w:val="clear" w:color="auto" w:fill="EFEFEF"/>
            <w:tcMar>
              <w:top w:w="100" w:type="dxa"/>
              <w:left w:w="100" w:type="dxa"/>
              <w:bottom w:w="100" w:type="dxa"/>
              <w:right w:w="100" w:type="dxa"/>
            </w:tcMar>
          </w:tcPr>
          <w:p w14:paraId="273769F3" w14:textId="4F1BF62C" w:rsidR="00AB490E" w:rsidRDefault="00934267">
            <w:pPr>
              <w:widowControl w:val="0"/>
              <w:rPr>
                <w:rFonts w:ascii="Calibri" w:eastAsia="Calibri" w:hAnsi="Calibri" w:cs="Calibri"/>
                <w:color w:val="3C4043"/>
                <w:sz w:val="22"/>
                <w:szCs w:val="22"/>
                <w:highlight w:val="white"/>
              </w:rPr>
            </w:pPr>
            <w:r>
              <w:rPr>
                <w:rFonts w:ascii="Calibri" w:eastAsia="Calibri" w:hAnsi="Calibri" w:cs="Calibri"/>
                <w:color w:val="3C4043"/>
                <w:sz w:val="22"/>
                <w:szCs w:val="22"/>
                <w:highlight w:val="white"/>
              </w:rPr>
              <w:t>September 15th</w:t>
            </w:r>
            <w:r w:rsidR="00225C72">
              <w:rPr>
                <w:rFonts w:ascii="Calibri" w:eastAsia="Calibri" w:hAnsi="Calibri" w:cs="Calibri"/>
                <w:color w:val="3C4043"/>
                <w:sz w:val="22"/>
                <w:szCs w:val="22"/>
                <w:highlight w:val="white"/>
              </w:rPr>
              <w:t xml:space="preserve"> applications due</w:t>
            </w:r>
          </w:p>
          <w:p w14:paraId="13E85E08" w14:textId="0FE65025" w:rsidR="00AB490E" w:rsidRDefault="00934267">
            <w:pPr>
              <w:widowControl w:val="0"/>
              <w:rPr>
                <w:rFonts w:ascii="Calibri" w:eastAsia="Calibri" w:hAnsi="Calibri" w:cs="Calibri"/>
                <w:color w:val="3C4043"/>
                <w:sz w:val="22"/>
                <w:szCs w:val="22"/>
                <w:highlight w:val="white"/>
              </w:rPr>
            </w:pPr>
            <w:r>
              <w:rPr>
                <w:rFonts w:ascii="Calibri" w:eastAsia="Calibri" w:hAnsi="Calibri" w:cs="Calibri"/>
                <w:color w:val="3C4043"/>
                <w:sz w:val="22"/>
                <w:szCs w:val="22"/>
                <w:highlight w:val="white"/>
              </w:rPr>
              <w:t>October 1st</w:t>
            </w:r>
            <w:r w:rsidR="00225C72">
              <w:rPr>
                <w:rFonts w:ascii="Calibri" w:eastAsia="Calibri" w:hAnsi="Calibri" w:cs="Calibri"/>
                <w:color w:val="3C4043"/>
                <w:sz w:val="22"/>
                <w:szCs w:val="22"/>
                <w:highlight w:val="white"/>
              </w:rPr>
              <w:t xml:space="preserve"> grant applicants notified if funding approved</w:t>
            </w:r>
          </w:p>
          <w:p w14:paraId="546C08B6" w14:textId="333754A4" w:rsidR="00AB490E" w:rsidRDefault="00225C72">
            <w:pPr>
              <w:widowControl w:val="0"/>
              <w:rPr>
                <w:rFonts w:ascii="Calibri" w:eastAsia="Calibri" w:hAnsi="Calibri" w:cs="Calibri"/>
                <w:sz w:val="22"/>
                <w:szCs w:val="22"/>
              </w:rPr>
            </w:pPr>
            <w:r>
              <w:rPr>
                <w:rFonts w:ascii="Calibri" w:eastAsia="Calibri" w:hAnsi="Calibri" w:cs="Calibri"/>
                <w:color w:val="3C4043"/>
                <w:sz w:val="22"/>
                <w:szCs w:val="22"/>
                <w:highlight w:val="white"/>
              </w:rPr>
              <w:t xml:space="preserve">funds distributed </w:t>
            </w:r>
            <w:r w:rsidR="00934267">
              <w:rPr>
                <w:rFonts w:ascii="Calibri" w:eastAsia="Calibri" w:hAnsi="Calibri" w:cs="Calibri"/>
                <w:color w:val="3C4043"/>
                <w:sz w:val="22"/>
                <w:szCs w:val="22"/>
                <w:highlight w:val="white"/>
              </w:rPr>
              <w:t xml:space="preserve">quarterly </w:t>
            </w:r>
            <w:r>
              <w:rPr>
                <w:rFonts w:ascii="Calibri" w:eastAsia="Calibri" w:hAnsi="Calibri" w:cs="Calibri"/>
                <w:color w:val="3C4043"/>
                <w:sz w:val="22"/>
                <w:szCs w:val="22"/>
                <w:highlight w:val="white"/>
              </w:rPr>
              <w:t>to grant recipients</w:t>
            </w:r>
          </w:p>
        </w:tc>
      </w:tr>
      <w:tr w:rsidR="00AB490E" w14:paraId="2DFC9FB4" w14:textId="77777777" w:rsidTr="00322ED6">
        <w:trPr>
          <w:trHeight w:val="118"/>
        </w:trPr>
        <w:tc>
          <w:tcPr>
            <w:tcW w:w="2422" w:type="dxa"/>
            <w:vMerge w:val="restart"/>
            <w:tcBorders>
              <w:top w:val="single" w:sz="18" w:space="0" w:color="666666"/>
              <w:left w:val="single" w:sz="8" w:space="0" w:color="FFFFFF"/>
              <w:bottom w:val="dashed" w:sz="4" w:space="0" w:color="666666"/>
            </w:tcBorders>
            <w:shd w:val="clear" w:color="auto" w:fill="auto"/>
            <w:tcMar>
              <w:top w:w="100" w:type="dxa"/>
              <w:left w:w="100" w:type="dxa"/>
              <w:bottom w:w="100" w:type="dxa"/>
              <w:right w:w="100" w:type="dxa"/>
            </w:tcMar>
            <w:vAlign w:val="center"/>
          </w:tcPr>
          <w:p w14:paraId="6F725B2D" w14:textId="77777777" w:rsidR="00AB490E" w:rsidRDefault="00225C72">
            <w:pPr>
              <w:widowControl w:val="0"/>
              <w:rPr>
                <w:rFonts w:ascii="Calibri" w:eastAsia="Calibri" w:hAnsi="Calibri" w:cs="Calibri"/>
                <w:b/>
                <w:sz w:val="22"/>
                <w:szCs w:val="22"/>
              </w:rPr>
            </w:pPr>
            <w:r>
              <w:rPr>
                <w:rFonts w:ascii="Calibri" w:eastAsia="Calibri" w:hAnsi="Calibri" w:cs="Calibri"/>
                <w:b/>
                <w:sz w:val="22"/>
                <w:szCs w:val="22"/>
              </w:rPr>
              <w:t xml:space="preserve">Organization Name: </w:t>
            </w:r>
          </w:p>
        </w:tc>
        <w:tc>
          <w:tcPr>
            <w:tcW w:w="8175" w:type="dxa"/>
            <w:gridSpan w:val="5"/>
            <w:tcBorders>
              <w:top w:val="single" w:sz="18" w:space="0" w:color="666666"/>
              <w:left w:val="dashed" w:sz="8" w:space="0" w:color="666666"/>
              <w:bottom w:val="single" w:sz="4" w:space="0" w:color="666666"/>
              <w:right w:val="single" w:sz="8" w:space="0" w:color="FFFFFF"/>
            </w:tcBorders>
            <w:shd w:val="clear" w:color="auto" w:fill="EFEFEF"/>
            <w:tcMar>
              <w:top w:w="100" w:type="dxa"/>
              <w:left w:w="100" w:type="dxa"/>
              <w:bottom w:w="100" w:type="dxa"/>
              <w:right w:w="100" w:type="dxa"/>
            </w:tcMar>
          </w:tcPr>
          <w:p w14:paraId="1120AF95" w14:textId="77777777" w:rsidR="00AB490E" w:rsidRDefault="00AB490E">
            <w:pPr>
              <w:widowControl w:val="0"/>
              <w:rPr>
                <w:rFonts w:ascii="Calibri" w:eastAsia="Calibri" w:hAnsi="Calibri" w:cs="Calibri"/>
                <w:sz w:val="22"/>
                <w:szCs w:val="22"/>
              </w:rPr>
            </w:pPr>
          </w:p>
        </w:tc>
      </w:tr>
      <w:tr w:rsidR="00AB490E" w14:paraId="24089FE5" w14:textId="77777777" w:rsidTr="00322ED6">
        <w:trPr>
          <w:trHeight w:val="36"/>
        </w:trPr>
        <w:tc>
          <w:tcPr>
            <w:tcW w:w="2422" w:type="dxa"/>
            <w:vMerge/>
            <w:tcBorders>
              <w:top w:val="dashed" w:sz="4" w:space="0" w:color="666666"/>
              <w:left w:val="single" w:sz="8" w:space="0" w:color="FFFFFF"/>
              <w:bottom w:val="dashed" w:sz="8" w:space="0" w:color="666666"/>
            </w:tcBorders>
            <w:tcMar>
              <w:top w:w="0" w:type="dxa"/>
              <w:left w:w="0" w:type="dxa"/>
              <w:bottom w:w="0" w:type="dxa"/>
              <w:right w:w="0" w:type="dxa"/>
            </w:tcMar>
            <w:vAlign w:val="center"/>
          </w:tcPr>
          <w:p w14:paraId="4F877530" w14:textId="77777777" w:rsidR="00AB490E" w:rsidRDefault="00AB490E">
            <w:pPr>
              <w:widowControl w:val="0"/>
              <w:rPr>
                <w:rFonts w:ascii="Calibri" w:eastAsia="Calibri" w:hAnsi="Calibri" w:cs="Calibri"/>
                <w:b/>
                <w:sz w:val="22"/>
                <w:szCs w:val="22"/>
              </w:rPr>
            </w:pPr>
          </w:p>
        </w:tc>
        <w:tc>
          <w:tcPr>
            <w:tcW w:w="3597" w:type="dxa"/>
            <w:tcBorders>
              <w:top w:val="single" w:sz="4" w:space="0" w:color="666666"/>
              <w:left w:val="dashed" w:sz="8" w:space="0" w:color="666666"/>
              <w:bottom w:val="dashed" w:sz="4" w:space="0" w:color="666666"/>
              <w:right w:val="single" w:sz="8" w:space="0" w:color="FFFFFF"/>
            </w:tcBorders>
            <w:tcMar>
              <w:top w:w="0" w:type="dxa"/>
              <w:left w:w="0" w:type="dxa"/>
              <w:bottom w:w="0" w:type="dxa"/>
              <w:right w:w="0" w:type="dxa"/>
            </w:tcMar>
          </w:tcPr>
          <w:p w14:paraId="1AA78024" w14:textId="77777777" w:rsidR="00AB490E" w:rsidRDefault="00AB490E">
            <w:pPr>
              <w:widowControl w:val="0"/>
              <w:rPr>
                <w:rFonts w:ascii="Calibri" w:eastAsia="Calibri" w:hAnsi="Calibri" w:cs="Calibri"/>
                <w:sz w:val="22"/>
                <w:szCs w:val="22"/>
              </w:rPr>
            </w:pPr>
          </w:p>
        </w:tc>
        <w:tc>
          <w:tcPr>
            <w:tcW w:w="252" w:type="dxa"/>
            <w:tcBorders>
              <w:top w:val="single" w:sz="4" w:space="0" w:color="666666"/>
              <w:left w:val="single" w:sz="8" w:space="0" w:color="FFFFFF"/>
              <w:bottom w:val="dashed" w:sz="8" w:space="0" w:color="666666"/>
              <w:right w:val="single" w:sz="8" w:space="0" w:color="FFFFFF"/>
            </w:tcBorders>
            <w:tcMar>
              <w:top w:w="0" w:type="dxa"/>
              <w:left w:w="0" w:type="dxa"/>
              <w:bottom w:w="0" w:type="dxa"/>
              <w:right w:w="0" w:type="dxa"/>
            </w:tcMar>
          </w:tcPr>
          <w:p w14:paraId="26EBA66B" w14:textId="77777777" w:rsidR="00AB490E" w:rsidRDefault="00AB490E">
            <w:pPr>
              <w:widowControl w:val="0"/>
              <w:rPr>
                <w:rFonts w:ascii="Calibri" w:eastAsia="Calibri" w:hAnsi="Calibri" w:cs="Calibri"/>
                <w:sz w:val="22"/>
                <w:szCs w:val="22"/>
              </w:rPr>
            </w:pPr>
          </w:p>
        </w:tc>
        <w:tc>
          <w:tcPr>
            <w:tcW w:w="2333" w:type="dxa"/>
            <w:tcBorders>
              <w:top w:val="single" w:sz="4" w:space="0" w:color="666666"/>
              <w:left w:val="single" w:sz="8" w:space="0" w:color="FFFFFF"/>
              <w:bottom w:val="dashed" w:sz="4" w:space="0" w:color="666666"/>
              <w:right w:val="single" w:sz="8" w:space="0" w:color="FFFFFF"/>
            </w:tcBorders>
            <w:tcMar>
              <w:top w:w="0" w:type="dxa"/>
              <w:left w:w="0" w:type="dxa"/>
              <w:bottom w:w="0" w:type="dxa"/>
              <w:right w:w="0" w:type="dxa"/>
            </w:tcMar>
          </w:tcPr>
          <w:p w14:paraId="395C1955" w14:textId="77777777" w:rsidR="00AB490E" w:rsidRDefault="00AB490E">
            <w:pPr>
              <w:widowControl w:val="0"/>
              <w:rPr>
                <w:rFonts w:ascii="Calibri" w:eastAsia="Calibri" w:hAnsi="Calibri" w:cs="Calibri"/>
                <w:sz w:val="22"/>
                <w:szCs w:val="22"/>
              </w:rPr>
            </w:pPr>
          </w:p>
        </w:tc>
        <w:tc>
          <w:tcPr>
            <w:tcW w:w="252" w:type="dxa"/>
            <w:tcBorders>
              <w:top w:val="single" w:sz="4" w:space="0" w:color="666666"/>
              <w:left w:val="single" w:sz="8" w:space="0" w:color="FFFFFF"/>
              <w:bottom w:val="dashed" w:sz="8" w:space="0" w:color="666666"/>
              <w:right w:val="single" w:sz="8" w:space="0" w:color="FFFFFF"/>
            </w:tcBorders>
            <w:tcMar>
              <w:top w:w="0" w:type="dxa"/>
              <w:left w:w="0" w:type="dxa"/>
              <w:bottom w:w="0" w:type="dxa"/>
              <w:right w:w="0" w:type="dxa"/>
            </w:tcMar>
          </w:tcPr>
          <w:p w14:paraId="1D44B024" w14:textId="77777777" w:rsidR="00AB490E" w:rsidRDefault="00AB490E">
            <w:pPr>
              <w:widowControl w:val="0"/>
              <w:rPr>
                <w:rFonts w:ascii="Calibri" w:eastAsia="Calibri" w:hAnsi="Calibri" w:cs="Calibri"/>
                <w:sz w:val="22"/>
                <w:szCs w:val="22"/>
              </w:rPr>
            </w:pPr>
          </w:p>
        </w:tc>
        <w:tc>
          <w:tcPr>
            <w:tcW w:w="1739" w:type="dxa"/>
            <w:tcBorders>
              <w:top w:val="single" w:sz="4" w:space="0" w:color="666666"/>
              <w:left w:val="single" w:sz="8" w:space="0" w:color="FFFFFF"/>
              <w:bottom w:val="dashed" w:sz="4" w:space="0" w:color="666666"/>
              <w:right w:val="single" w:sz="8" w:space="0" w:color="FFFFFF"/>
            </w:tcBorders>
            <w:tcMar>
              <w:top w:w="0" w:type="dxa"/>
              <w:left w:w="0" w:type="dxa"/>
              <w:bottom w:w="0" w:type="dxa"/>
              <w:right w:w="0" w:type="dxa"/>
            </w:tcMar>
          </w:tcPr>
          <w:p w14:paraId="6F261BE2" w14:textId="77777777" w:rsidR="00AB490E" w:rsidRDefault="00AB490E">
            <w:pPr>
              <w:widowControl w:val="0"/>
              <w:rPr>
                <w:rFonts w:ascii="Calibri" w:eastAsia="Calibri" w:hAnsi="Calibri" w:cs="Calibri"/>
                <w:sz w:val="22"/>
                <w:szCs w:val="22"/>
              </w:rPr>
            </w:pPr>
          </w:p>
        </w:tc>
      </w:tr>
      <w:tr w:rsidR="00AB490E" w14:paraId="35DF58AB" w14:textId="77777777" w:rsidTr="00322ED6">
        <w:trPr>
          <w:trHeight w:val="118"/>
        </w:trPr>
        <w:tc>
          <w:tcPr>
            <w:tcW w:w="2422" w:type="dxa"/>
            <w:vMerge w:val="restart"/>
            <w:tcBorders>
              <w:top w:val="dashed" w:sz="8" w:space="0" w:color="666666"/>
              <w:left w:val="single" w:sz="8" w:space="0" w:color="FFFFFF"/>
              <w:bottom w:val="single" w:sz="8" w:space="0" w:color="FFFFFF"/>
            </w:tcBorders>
            <w:shd w:val="clear" w:color="auto" w:fill="auto"/>
            <w:tcMar>
              <w:top w:w="100" w:type="dxa"/>
              <w:left w:w="100" w:type="dxa"/>
              <w:bottom w:w="100" w:type="dxa"/>
              <w:right w:w="100" w:type="dxa"/>
            </w:tcMar>
            <w:vAlign w:val="center"/>
          </w:tcPr>
          <w:p w14:paraId="79EAD227" w14:textId="77777777" w:rsidR="00AB490E" w:rsidRDefault="00225C72">
            <w:pPr>
              <w:widowControl w:val="0"/>
              <w:rPr>
                <w:rFonts w:ascii="Calibri" w:eastAsia="Calibri" w:hAnsi="Calibri" w:cs="Calibri"/>
                <w:b/>
                <w:sz w:val="22"/>
                <w:szCs w:val="22"/>
              </w:rPr>
            </w:pPr>
            <w:r>
              <w:rPr>
                <w:rFonts w:ascii="Calibri" w:eastAsia="Calibri" w:hAnsi="Calibri" w:cs="Calibri"/>
                <w:b/>
                <w:sz w:val="22"/>
                <w:szCs w:val="22"/>
              </w:rPr>
              <w:t>Organization Address:</w:t>
            </w:r>
          </w:p>
        </w:tc>
        <w:tc>
          <w:tcPr>
            <w:tcW w:w="3597" w:type="dxa"/>
            <w:tcBorders>
              <w:top w:val="dashed" w:sz="4" w:space="0" w:color="666666"/>
              <w:left w:val="dashed" w:sz="8" w:space="0" w:color="666666"/>
              <w:right w:val="single" w:sz="8" w:space="0" w:color="FFFFFF"/>
            </w:tcBorders>
            <w:shd w:val="clear" w:color="auto" w:fill="EFEFEF"/>
            <w:tcMar>
              <w:top w:w="100" w:type="dxa"/>
              <w:left w:w="100" w:type="dxa"/>
              <w:bottom w:w="100" w:type="dxa"/>
              <w:right w:w="100" w:type="dxa"/>
            </w:tcMar>
          </w:tcPr>
          <w:p w14:paraId="408D2AB0" w14:textId="77777777" w:rsidR="00AB490E" w:rsidRDefault="00AB490E">
            <w:pPr>
              <w:widowControl w:val="0"/>
              <w:rPr>
                <w:rFonts w:ascii="Calibri" w:eastAsia="Calibri" w:hAnsi="Calibri" w:cs="Calibri"/>
                <w:sz w:val="22"/>
                <w:szCs w:val="22"/>
              </w:rPr>
            </w:pPr>
          </w:p>
        </w:tc>
        <w:tc>
          <w:tcPr>
            <w:tcW w:w="252" w:type="dxa"/>
            <w:tcBorders>
              <w:top w:val="dashed" w:sz="8" w:space="0" w:color="666666"/>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2AB79FB" w14:textId="77777777" w:rsidR="00AB490E" w:rsidRDefault="00AB490E">
            <w:pPr>
              <w:widowControl w:val="0"/>
              <w:rPr>
                <w:rFonts w:ascii="Calibri" w:eastAsia="Calibri" w:hAnsi="Calibri" w:cs="Calibri"/>
                <w:sz w:val="22"/>
                <w:szCs w:val="22"/>
              </w:rPr>
            </w:pPr>
          </w:p>
        </w:tc>
        <w:tc>
          <w:tcPr>
            <w:tcW w:w="2333" w:type="dxa"/>
            <w:tcBorders>
              <w:top w:val="dashed" w:sz="4" w:space="0" w:color="666666"/>
              <w:left w:val="single" w:sz="8" w:space="0" w:color="FFFFFF"/>
              <w:right w:val="single" w:sz="8" w:space="0" w:color="FFFFFF"/>
            </w:tcBorders>
            <w:shd w:val="clear" w:color="auto" w:fill="EFEFEF"/>
            <w:tcMar>
              <w:top w:w="100" w:type="dxa"/>
              <w:left w:w="100" w:type="dxa"/>
              <w:bottom w:w="100" w:type="dxa"/>
              <w:right w:w="100" w:type="dxa"/>
            </w:tcMar>
          </w:tcPr>
          <w:p w14:paraId="07735613" w14:textId="77777777" w:rsidR="00AB490E" w:rsidRDefault="00AB490E">
            <w:pPr>
              <w:widowControl w:val="0"/>
              <w:rPr>
                <w:rFonts w:ascii="Calibri" w:eastAsia="Calibri" w:hAnsi="Calibri" w:cs="Calibri"/>
                <w:sz w:val="22"/>
                <w:szCs w:val="22"/>
              </w:rPr>
            </w:pPr>
          </w:p>
        </w:tc>
        <w:tc>
          <w:tcPr>
            <w:tcW w:w="252" w:type="dxa"/>
            <w:tcBorders>
              <w:top w:val="dashed" w:sz="8" w:space="0" w:color="666666"/>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EB9B9BE" w14:textId="77777777" w:rsidR="00AB490E" w:rsidRDefault="00AB490E">
            <w:pPr>
              <w:widowControl w:val="0"/>
              <w:rPr>
                <w:rFonts w:ascii="Calibri" w:eastAsia="Calibri" w:hAnsi="Calibri" w:cs="Calibri"/>
                <w:sz w:val="22"/>
                <w:szCs w:val="22"/>
              </w:rPr>
            </w:pPr>
          </w:p>
        </w:tc>
        <w:tc>
          <w:tcPr>
            <w:tcW w:w="1739" w:type="dxa"/>
            <w:tcBorders>
              <w:top w:val="dashed" w:sz="4" w:space="0" w:color="666666"/>
              <w:left w:val="single" w:sz="8" w:space="0" w:color="FFFFFF"/>
              <w:right w:val="single" w:sz="8" w:space="0" w:color="FFFFFF"/>
            </w:tcBorders>
            <w:shd w:val="clear" w:color="auto" w:fill="EFEFEF"/>
            <w:tcMar>
              <w:top w:w="100" w:type="dxa"/>
              <w:left w:w="100" w:type="dxa"/>
              <w:bottom w:w="100" w:type="dxa"/>
              <w:right w:w="100" w:type="dxa"/>
            </w:tcMar>
          </w:tcPr>
          <w:p w14:paraId="6617B09D" w14:textId="77777777" w:rsidR="00AB490E" w:rsidRDefault="00AB490E">
            <w:pPr>
              <w:widowControl w:val="0"/>
              <w:rPr>
                <w:rFonts w:ascii="Calibri" w:eastAsia="Calibri" w:hAnsi="Calibri" w:cs="Calibri"/>
                <w:sz w:val="22"/>
                <w:szCs w:val="22"/>
              </w:rPr>
            </w:pPr>
          </w:p>
        </w:tc>
      </w:tr>
      <w:tr w:rsidR="00AB490E" w14:paraId="7D952FDB" w14:textId="77777777" w:rsidTr="00322ED6">
        <w:trPr>
          <w:trHeight w:val="121"/>
        </w:trPr>
        <w:tc>
          <w:tcPr>
            <w:tcW w:w="2422" w:type="dxa"/>
            <w:vMerge/>
            <w:tcBorders>
              <w:top w:val="single" w:sz="8" w:space="0" w:color="FFFFFF"/>
              <w:left w:val="single" w:sz="8" w:space="0" w:color="FFFFFF"/>
              <w:bottom w:val="dashed" w:sz="8" w:space="0" w:color="000000"/>
              <w:right w:val="single" w:sz="8" w:space="0" w:color="FFFFFF"/>
            </w:tcBorders>
            <w:shd w:val="clear" w:color="auto" w:fill="auto"/>
            <w:tcMar>
              <w:top w:w="100" w:type="dxa"/>
              <w:left w:w="100" w:type="dxa"/>
              <w:bottom w:w="100" w:type="dxa"/>
              <w:right w:w="100" w:type="dxa"/>
            </w:tcMar>
            <w:vAlign w:val="center"/>
          </w:tcPr>
          <w:p w14:paraId="54596599" w14:textId="77777777" w:rsidR="00AB490E" w:rsidRDefault="00AB490E">
            <w:pPr>
              <w:widowControl w:val="0"/>
              <w:jc w:val="right"/>
              <w:rPr>
                <w:rFonts w:ascii="Calibri" w:eastAsia="Calibri" w:hAnsi="Calibri" w:cs="Calibri"/>
                <w:sz w:val="22"/>
                <w:szCs w:val="22"/>
              </w:rPr>
            </w:pPr>
          </w:p>
        </w:tc>
        <w:tc>
          <w:tcPr>
            <w:tcW w:w="3597" w:type="dxa"/>
            <w:tcBorders>
              <w:left w:val="dashed" w:sz="8" w:space="0" w:color="666666"/>
              <w:bottom w:val="dashed" w:sz="4" w:space="0" w:color="666666"/>
              <w:right w:val="single" w:sz="8" w:space="0" w:color="FFFFFF"/>
            </w:tcBorders>
            <w:shd w:val="clear" w:color="auto" w:fill="auto"/>
            <w:tcMar>
              <w:top w:w="100" w:type="dxa"/>
              <w:left w:w="100" w:type="dxa"/>
              <w:bottom w:w="100" w:type="dxa"/>
              <w:right w:w="100" w:type="dxa"/>
            </w:tcMar>
          </w:tcPr>
          <w:p w14:paraId="049B7162" w14:textId="77777777" w:rsidR="00AB490E" w:rsidRDefault="00225C72">
            <w:pPr>
              <w:pStyle w:val="Heading5"/>
              <w:spacing w:before="0" w:after="0"/>
              <w:jc w:val="center"/>
              <w:rPr>
                <w:rFonts w:ascii="Calibri" w:eastAsia="Calibri" w:hAnsi="Calibri" w:cs="Calibri"/>
                <w:b w:val="0"/>
                <w:i/>
              </w:rPr>
            </w:pPr>
            <w:r>
              <w:rPr>
                <w:rFonts w:ascii="Calibri" w:eastAsia="Calibri" w:hAnsi="Calibri" w:cs="Calibri"/>
                <w:b w:val="0"/>
                <w:i/>
              </w:rPr>
              <w:t xml:space="preserve">Address </w:t>
            </w:r>
          </w:p>
        </w:tc>
        <w:tc>
          <w:tcPr>
            <w:tcW w:w="252" w:type="dxa"/>
            <w:tcBorders>
              <w:top w:val="single" w:sz="8" w:space="0" w:color="FFFFFF"/>
              <w:left w:val="single" w:sz="8" w:space="0" w:color="FFFFFF"/>
              <w:bottom w:val="dashed" w:sz="8" w:space="0" w:color="666666"/>
              <w:right w:val="single" w:sz="8" w:space="0" w:color="FFFFFF"/>
            </w:tcBorders>
            <w:shd w:val="clear" w:color="auto" w:fill="auto"/>
            <w:tcMar>
              <w:top w:w="100" w:type="dxa"/>
              <w:left w:w="100" w:type="dxa"/>
              <w:bottom w:w="100" w:type="dxa"/>
              <w:right w:w="100" w:type="dxa"/>
            </w:tcMar>
          </w:tcPr>
          <w:p w14:paraId="5A596510" w14:textId="77777777" w:rsidR="00AB490E" w:rsidRDefault="00AB490E">
            <w:pPr>
              <w:pStyle w:val="Heading5"/>
              <w:spacing w:before="0" w:after="0"/>
              <w:jc w:val="center"/>
              <w:rPr>
                <w:rFonts w:ascii="Calibri" w:eastAsia="Calibri" w:hAnsi="Calibri" w:cs="Calibri"/>
                <w:b w:val="0"/>
                <w:i/>
              </w:rPr>
            </w:pPr>
          </w:p>
        </w:tc>
        <w:tc>
          <w:tcPr>
            <w:tcW w:w="2333" w:type="dxa"/>
            <w:tcBorders>
              <w:left w:val="single" w:sz="8" w:space="0" w:color="FFFFFF"/>
              <w:bottom w:val="dashed" w:sz="4" w:space="0" w:color="666666"/>
              <w:right w:val="single" w:sz="8" w:space="0" w:color="FFFFFF"/>
            </w:tcBorders>
            <w:shd w:val="clear" w:color="auto" w:fill="auto"/>
            <w:tcMar>
              <w:top w:w="100" w:type="dxa"/>
              <w:left w:w="100" w:type="dxa"/>
              <w:bottom w:w="100" w:type="dxa"/>
              <w:right w:w="100" w:type="dxa"/>
            </w:tcMar>
          </w:tcPr>
          <w:p w14:paraId="3286F3F3" w14:textId="77777777" w:rsidR="00AB490E" w:rsidRDefault="00225C72">
            <w:pPr>
              <w:pStyle w:val="Heading5"/>
              <w:spacing w:before="0" w:after="0"/>
              <w:jc w:val="center"/>
              <w:rPr>
                <w:rFonts w:ascii="Calibri" w:eastAsia="Calibri" w:hAnsi="Calibri" w:cs="Calibri"/>
                <w:b w:val="0"/>
                <w:i/>
              </w:rPr>
            </w:pPr>
            <w:r>
              <w:rPr>
                <w:rFonts w:ascii="Calibri" w:eastAsia="Calibri" w:hAnsi="Calibri" w:cs="Calibri"/>
                <w:b w:val="0"/>
                <w:i/>
              </w:rPr>
              <w:t xml:space="preserve">City </w:t>
            </w:r>
          </w:p>
        </w:tc>
        <w:tc>
          <w:tcPr>
            <w:tcW w:w="252" w:type="dxa"/>
            <w:tcBorders>
              <w:top w:val="single" w:sz="8" w:space="0" w:color="FFFFFF"/>
              <w:left w:val="single" w:sz="8" w:space="0" w:color="FFFFFF"/>
              <w:bottom w:val="dashed" w:sz="4" w:space="0" w:color="666666"/>
              <w:right w:val="single" w:sz="8" w:space="0" w:color="FFFFFF"/>
            </w:tcBorders>
            <w:shd w:val="clear" w:color="auto" w:fill="auto"/>
            <w:tcMar>
              <w:top w:w="100" w:type="dxa"/>
              <w:left w:w="100" w:type="dxa"/>
              <w:bottom w:w="100" w:type="dxa"/>
              <w:right w:w="100" w:type="dxa"/>
            </w:tcMar>
          </w:tcPr>
          <w:p w14:paraId="7E4982A5" w14:textId="77777777" w:rsidR="00AB490E" w:rsidRDefault="00AB490E">
            <w:pPr>
              <w:pStyle w:val="Heading5"/>
              <w:spacing w:before="0" w:after="0"/>
              <w:jc w:val="center"/>
              <w:rPr>
                <w:rFonts w:ascii="Calibri" w:eastAsia="Calibri" w:hAnsi="Calibri" w:cs="Calibri"/>
                <w:b w:val="0"/>
                <w:i/>
              </w:rPr>
            </w:pPr>
          </w:p>
        </w:tc>
        <w:tc>
          <w:tcPr>
            <w:tcW w:w="1739" w:type="dxa"/>
            <w:tcBorders>
              <w:left w:val="single" w:sz="8" w:space="0" w:color="FFFFFF"/>
              <w:bottom w:val="dashed" w:sz="4" w:space="0" w:color="666666"/>
              <w:right w:val="single" w:sz="8" w:space="0" w:color="FFFFFF"/>
            </w:tcBorders>
            <w:shd w:val="clear" w:color="auto" w:fill="auto"/>
            <w:tcMar>
              <w:top w:w="100" w:type="dxa"/>
              <w:left w:w="100" w:type="dxa"/>
              <w:bottom w:w="100" w:type="dxa"/>
              <w:right w:w="100" w:type="dxa"/>
            </w:tcMar>
          </w:tcPr>
          <w:p w14:paraId="6525FE2F" w14:textId="77777777" w:rsidR="00AB490E" w:rsidRDefault="00225C72">
            <w:pPr>
              <w:pStyle w:val="Heading5"/>
              <w:spacing w:before="0" w:after="0"/>
              <w:jc w:val="center"/>
              <w:rPr>
                <w:rFonts w:ascii="Calibri" w:eastAsia="Calibri" w:hAnsi="Calibri" w:cs="Calibri"/>
                <w:b w:val="0"/>
                <w:i/>
              </w:rPr>
            </w:pPr>
            <w:bookmarkStart w:id="1" w:name="_booa0psfn5jn" w:colFirst="0" w:colLast="0"/>
            <w:bookmarkEnd w:id="1"/>
            <w:r>
              <w:rPr>
                <w:rFonts w:ascii="Calibri" w:eastAsia="Calibri" w:hAnsi="Calibri" w:cs="Calibri"/>
                <w:b w:val="0"/>
                <w:i/>
              </w:rPr>
              <w:t xml:space="preserve">Zip </w:t>
            </w:r>
          </w:p>
        </w:tc>
      </w:tr>
      <w:tr w:rsidR="00AB490E" w14:paraId="6B61C776" w14:textId="77777777" w:rsidTr="00322ED6">
        <w:trPr>
          <w:trHeight w:val="118"/>
        </w:trPr>
        <w:tc>
          <w:tcPr>
            <w:tcW w:w="2422" w:type="dxa"/>
            <w:vMerge w:val="restart"/>
            <w:tcBorders>
              <w:top w:val="dashed" w:sz="8" w:space="0" w:color="000000"/>
              <w:left w:val="single" w:sz="8" w:space="0" w:color="FFFFFF"/>
              <w:bottom w:val="single" w:sz="8" w:space="0" w:color="FFFFFF"/>
            </w:tcBorders>
            <w:shd w:val="clear" w:color="auto" w:fill="auto"/>
            <w:tcMar>
              <w:top w:w="100" w:type="dxa"/>
              <w:left w:w="100" w:type="dxa"/>
              <w:bottom w:w="100" w:type="dxa"/>
              <w:right w:w="100" w:type="dxa"/>
            </w:tcMar>
            <w:vAlign w:val="center"/>
          </w:tcPr>
          <w:p w14:paraId="5F59DC24" w14:textId="77777777" w:rsidR="00AB490E" w:rsidRDefault="00225C72">
            <w:pPr>
              <w:widowControl w:val="0"/>
              <w:rPr>
                <w:rFonts w:ascii="Calibri" w:eastAsia="Calibri" w:hAnsi="Calibri" w:cs="Calibri"/>
                <w:b/>
                <w:sz w:val="22"/>
                <w:szCs w:val="22"/>
              </w:rPr>
            </w:pPr>
            <w:r>
              <w:rPr>
                <w:rFonts w:ascii="Calibri" w:eastAsia="Calibri" w:hAnsi="Calibri" w:cs="Calibri"/>
                <w:b/>
                <w:sz w:val="22"/>
                <w:szCs w:val="22"/>
              </w:rPr>
              <w:t>Contact Information:</w:t>
            </w:r>
          </w:p>
        </w:tc>
        <w:tc>
          <w:tcPr>
            <w:tcW w:w="6183" w:type="dxa"/>
            <w:gridSpan w:val="3"/>
            <w:tcBorders>
              <w:top w:val="dashed" w:sz="4" w:space="0" w:color="666666"/>
              <w:left w:val="dashed" w:sz="8" w:space="0" w:color="666666"/>
              <w:bottom w:val="single" w:sz="4" w:space="0" w:color="666666"/>
              <w:right w:val="single" w:sz="8" w:space="0" w:color="FFFFFF"/>
            </w:tcBorders>
            <w:shd w:val="clear" w:color="auto" w:fill="EFEFEF"/>
            <w:tcMar>
              <w:top w:w="100" w:type="dxa"/>
              <w:left w:w="100" w:type="dxa"/>
              <w:bottom w:w="100" w:type="dxa"/>
              <w:right w:w="100" w:type="dxa"/>
            </w:tcMar>
          </w:tcPr>
          <w:p w14:paraId="155F4D63" w14:textId="77777777" w:rsidR="00AB490E" w:rsidRDefault="00AB490E">
            <w:pPr>
              <w:widowControl w:val="0"/>
              <w:rPr>
                <w:rFonts w:ascii="Calibri" w:eastAsia="Calibri" w:hAnsi="Calibri" w:cs="Calibri"/>
                <w:sz w:val="22"/>
                <w:szCs w:val="22"/>
              </w:rPr>
            </w:pPr>
          </w:p>
        </w:tc>
        <w:tc>
          <w:tcPr>
            <w:tcW w:w="252" w:type="dxa"/>
            <w:tcBorders>
              <w:top w:val="dashed" w:sz="8" w:space="0" w:color="666666"/>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4288F8F" w14:textId="77777777" w:rsidR="00AB490E" w:rsidRDefault="00AB490E">
            <w:pPr>
              <w:widowControl w:val="0"/>
              <w:rPr>
                <w:rFonts w:ascii="Calibri" w:eastAsia="Calibri" w:hAnsi="Calibri" w:cs="Calibri"/>
                <w:sz w:val="22"/>
                <w:szCs w:val="22"/>
              </w:rPr>
            </w:pPr>
          </w:p>
        </w:tc>
        <w:tc>
          <w:tcPr>
            <w:tcW w:w="1739" w:type="dxa"/>
            <w:tcBorders>
              <w:top w:val="dashed" w:sz="4" w:space="0" w:color="666666"/>
              <w:left w:val="single" w:sz="8" w:space="0" w:color="FFFFFF"/>
              <w:bottom w:val="single" w:sz="4" w:space="0" w:color="666666"/>
              <w:right w:val="single" w:sz="8" w:space="0" w:color="FFFFFF"/>
            </w:tcBorders>
            <w:shd w:val="clear" w:color="auto" w:fill="EFEFEF"/>
            <w:tcMar>
              <w:top w:w="100" w:type="dxa"/>
              <w:left w:w="100" w:type="dxa"/>
              <w:bottom w:w="100" w:type="dxa"/>
              <w:right w:w="100" w:type="dxa"/>
            </w:tcMar>
          </w:tcPr>
          <w:p w14:paraId="23180418" w14:textId="77777777" w:rsidR="00AB490E" w:rsidRDefault="00AB490E">
            <w:pPr>
              <w:widowControl w:val="0"/>
              <w:rPr>
                <w:rFonts w:ascii="Calibri" w:eastAsia="Calibri" w:hAnsi="Calibri" w:cs="Calibri"/>
                <w:sz w:val="22"/>
                <w:szCs w:val="22"/>
              </w:rPr>
            </w:pPr>
          </w:p>
        </w:tc>
      </w:tr>
      <w:tr w:rsidR="00AB490E" w14:paraId="560D0529" w14:textId="77777777" w:rsidTr="00322ED6">
        <w:trPr>
          <w:trHeight w:val="118"/>
        </w:trPr>
        <w:tc>
          <w:tcPr>
            <w:tcW w:w="2422" w:type="dxa"/>
            <w:vMerge/>
            <w:tcBorders>
              <w:top w:val="dashed" w:sz="8" w:space="0" w:color="666666"/>
              <w:left w:val="single" w:sz="8" w:space="0" w:color="FFFFFF"/>
              <w:bottom w:val="dashed" w:sz="8" w:space="0" w:color="000000"/>
            </w:tcBorders>
            <w:shd w:val="clear" w:color="auto" w:fill="auto"/>
            <w:tcMar>
              <w:top w:w="100" w:type="dxa"/>
              <w:left w:w="100" w:type="dxa"/>
              <w:bottom w:w="100" w:type="dxa"/>
              <w:right w:w="100" w:type="dxa"/>
            </w:tcMar>
            <w:vAlign w:val="center"/>
          </w:tcPr>
          <w:p w14:paraId="212DE34B" w14:textId="77777777" w:rsidR="00AB490E" w:rsidRDefault="00AB490E">
            <w:pPr>
              <w:widowControl w:val="0"/>
              <w:rPr>
                <w:rFonts w:ascii="Calibri" w:eastAsia="Calibri" w:hAnsi="Calibri" w:cs="Calibri"/>
                <w:b/>
                <w:sz w:val="22"/>
                <w:szCs w:val="22"/>
              </w:rPr>
            </w:pPr>
          </w:p>
        </w:tc>
        <w:tc>
          <w:tcPr>
            <w:tcW w:w="6183" w:type="dxa"/>
            <w:gridSpan w:val="3"/>
            <w:tcBorders>
              <w:left w:val="dashed" w:sz="8" w:space="0" w:color="666666"/>
              <w:bottom w:val="dashed" w:sz="4" w:space="0" w:color="666666"/>
              <w:right w:val="single" w:sz="8" w:space="0" w:color="FFFFFF"/>
            </w:tcBorders>
            <w:shd w:val="clear" w:color="auto" w:fill="auto"/>
            <w:tcMar>
              <w:top w:w="100" w:type="dxa"/>
              <w:left w:w="100" w:type="dxa"/>
              <w:bottom w:w="100" w:type="dxa"/>
              <w:right w:w="100" w:type="dxa"/>
            </w:tcMar>
          </w:tcPr>
          <w:p w14:paraId="78757D99" w14:textId="77777777" w:rsidR="00AB490E" w:rsidRDefault="00225C72">
            <w:pPr>
              <w:pStyle w:val="Heading5"/>
              <w:spacing w:before="0" w:after="0"/>
              <w:jc w:val="center"/>
              <w:rPr>
                <w:rFonts w:ascii="Calibri" w:eastAsia="Calibri" w:hAnsi="Calibri" w:cs="Calibri"/>
                <w:b w:val="0"/>
                <w:i/>
              </w:rPr>
            </w:pPr>
            <w:r>
              <w:rPr>
                <w:rFonts w:ascii="Calibri" w:eastAsia="Calibri" w:hAnsi="Calibri" w:cs="Calibri"/>
                <w:b w:val="0"/>
                <w:i/>
              </w:rPr>
              <w:t xml:space="preserve">Email Address </w:t>
            </w:r>
          </w:p>
        </w:tc>
        <w:tc>
          <w:tcPr>
            <w:tcW w:w="252" w:type="dxa"/>
            <w:tcBorders>
              <w:top w:val="dashed" w:sz="8" w:space="0" w:color="666666"/>
              <w:left w:val="single" w:sz="8" w:space="0" w:color="FFFFFF"/>
              <w:bottom w:val="dashed" w:sz="8" w:space="0" w:color="000000"/>
              <w:right w:val="single" w:sz="8" w:space="0" w:color="FFFFFF"/>
            </w:tcBorders>
            <w:tcMar>
              <w:top w:w="100" w:type="dxa"/>
              <w:left w:w="100" w:type="dxa"/>
              <w:bottom w:w="100" w:type="dxa"/>
              <w:right w:w="100" w:type="dxa"/>
            </w:tcMar>
          </w:tcPr>
          <w:p w14:paraId="4E60501D" w14:textId="77777777" w:rsidR="00AB490E" w:rsidRDefault="00AB490E">
            <w:pPr>
              <w:widowControl w:val="0"/>
              <w:rPr>
                <w:rFonts w:ascii="Calibri" w:eastAsia="Calibri" w:hAnsi="Calibri" w:cs="Calibri"/>
                <w:color w:val="FFFFFF"/>
                <w:sz w:val="22"/>
                <w:szCs w:val="22"/>
              </w:rPr>
            </w:pPr>
          </w:p>
        </w:tc>
        <w:tc>
          <w:tcPr>
            <w:tcW w:w="1739" w:type="dxa"/>
            <w:tcBorders>
              <w:left w:val="dashed" w:sz="8" w:space="0" w:color="666666"/>
              <w:bottom w:val="dashed" w:sz="4" w:space="0" w:color="666666"/>
              <w:right w:val="single" w:sz="8" w:space="0" w:color="FFFFFF"/>
            </w:tcBorders>
            <w:shd w:val="clear" w:color="auto" w:fill="auto"/>
            <w:tcMar>
              <w:top w:w="100" w:type="dxa"/>
              <w:left w:w="100" w:type="dxa"/>
              <w:bottom w:w="100" w:type="dxa"/>
              <w:right w:w="100" w:type="dxa"/>
            </w:tcMar>
          </w:tcPr>
          <w:p w14:paraId="5FEE5A59" w14:textId="77777777" w:rsidR="00AB490E" w:rsidRDefault="00225C72">
            <w:pPr>
              <w:pStyle w:val="Heading5"/>
              <w:spacing w:before="0" w:after="0"/>
              <w:jc w:val="center"/>
              <w:rPr>
                <w:rFonts w:ascii="Calibri" w:eastAsia="Calibri" w:hAnsi="Calibri" w:cs="Calibri"/>
                <w:b w:val="0"/>
                <w:i/>
              </w:rPr>
            </w:pPr>
            <w:r>
              <w:rPr>
                <w:rFonts w:ascii="Calibri" w:eastAsia="Calibri" w:hAnsi="Calibri" w:cs="Calibri"/>
                <w:b w:val="0"/>
                <w:i/>
              </w:rPr>
              <w:t>Phone</w:t>
            </w:r>
          </w:p>
        </w:tc>
      </w:tr>
      <w:tr w:rsidR="00AB490E" w14:paraId="75D5B50B" w14:textId="77777777" w:rsidTr="00322ED6">
        <w:trPr>
          <w:trHeight w:val="118"/>
        </w:trPr>
        <w:tc>
          <w:tcPr>
            <w:tcW w:w="2422" w:type="dxa"/>
            <w:vMerge/>
            <w:tcBorders>
              <w:top w:val="dashed" w:sz="8" w:space="0" w:color="666666"/>
              <w:left w:val="single" w:sz="8" w:space="0" w:color="FFFFFF"/>
              <w:bottom w:val="dashed" w:sz="8" w:space="0" w:color="000000"/>
            </w:tcBorders>
            <w:shd w:val="clear" w:color="auto" w:fill="auto"/>
            <w:tcMar>
              <w:top w:w="100" w:type="dxa"/>
              <w:left w:w="100" w:type="dxa"/>
              <w:bottom w:w="100" w:type="dxa"/>
              <w:right w:w="100" w:type="dxa"/>
            </w:tcMar>
            <w:vAlign w:val="center"/>
          </w:tcPr>
          <w:p w14:paraId="4C8BE743" w14:textId="77777777" w:rsidR="00AB490E" w:rsidRDefault="00AB490E">
            <w:pPr>
              <w:widowControl w:val="0"/>
              <w:rPr>
                <w:rFonts w:ascii="Calibri" w:eastAsia="Calibri" w:hAnsi="Calibri" w:cs="Calibri"/>
                <w:b/>
                <w:sz w:val="22"/>
                <w:szCs w:val="22"/>
              </w:rPr>
            </w:pPr>
          </w:p>
        </w:tc>
        <w:tc>
          <w:tcPr>
            <w:tcW w:w="6183" w:type="dxa"/>
            <w:gridSpan w:val="3"/>
            <w:tcBorders>
              <w:top w:val="dashed" w:sz="4" w:space="0" w:color="666666"/>
              <w:left w:val="dashed" w:sz="8" w:space="0" w:color="666666"/>
              <w:bottom w:val="single" w:sz="4" w:space="0" w:color="000000"/>
              <w:right w:val="single" w:sz="8" w:space="0" w:color="FFFFFF"/>
            </w:tcBorders>
            <w:shd w:val="clear" w:color="auto" w:fill="EFEFEF"/>
            <w:tcMar>
              <w:top w:w="100" w:type="dxa"/>
              <w:left w:w="100" w:type="dxa"/>
              <w:bottom w:w="100" w:type="dxa"/>
              <w:right w:w="100" w:type="dxa"/>
            </w:tcMar>
          </w:tcPr>
          <w:p w14:paraId="2E33C85D" w14:textId="77777777" w:rsidR="00AB490E" w:rsidRDefault="00AB490E">
            <w:pPr>
              <w:pStyle w:val="Heading5"/>
              <w:spacing w:before="0" w:after="0"/>
              <w:jc w:val="center"/>
              <w:rPr>
                <w:rFonts w:ascii="Calibri" w:eastAsia="Calibri" w:hAnsi="Calibri" w:cs="Calibri"/>
                <w:b w:val="0"/>
                <w:i/>
              </w:rPr>
            </w:pPr>
          </w:p>
        </w:tc>
        <w:tc>
          <w:tcPr>
            <w:tcW w:w="252" w:type="dxa"/>
            <w:tcBorders>
              <w:top w:val="dashed" w:sz="8" w:space="0" w:color="000000"/>
              <w:left w:val="single" w:sz="8" w:space="0" w:color="FFFFFF"/>
              <w:bottom w:val="dashed" w:sz="8" w:space="0" w:color="FFFFFF"/>
              <w:right w:val="single" w:sz="8" w:space="0" w:color="FFFFFF"/>
            </w:tcBorders>
            <w:tcMar>
              <w:top w:w="100" w:type="dxa"/>
              <w:left w:w="100" w:type="dxa"/>
              <w:bottom w:w="100" w:type="dxa"/>
              <w:right w:w="100" w:type="dxa"/>
            </w:tcMar>
          </w:tcPr>
          <w:p w14:paraId="139A5528" w14:textId="77777777" w:rsidR="00AB490E" w:rsidRDefault="00AB490E">
            <w:pPr>
              <w:widowControl w:val="0"/>
              <w:rPr>
                <w:rFonts w:ascii="Calibri" w:eastAsia="Calibri" w:hAnsi="Calibri" w:cs="Calibri"/>
                <w:color w:val="FFFFFF"/>
                <w:sz w:val="22"/>
                <w:szCs w:val="22"/>
              </w:rPr>
            </w:pPr>
          </w:p>
        </w:tc>
        <w:tc>
          <w:tcPr>
            <w:tcW w:w="1739" w:type="dxa"/>
            <w:tcBorders>
              <w:top w:val="dashed" w:sz="4" w:space="0" w:color="666666"/>
              <w:left w:val="dashed" w:sz="8" w:space="0" w:color="666666"/>
              <w:bottom w:val="single" w:sz="4" w:space="0" w:color="666666"/>
              <w:right w:val="single" w:sz="8" w:space="0" w:color="FFFFFF"/>
            </w:tcBorders>
            <w:shd w:val="clear" w:color="auto" w:fill="EFEFEF"/>
            <w:tcMar>
              <w:top w:w="100" w:type="dxa"/>
              <w:left w:w="100" w:type="dxa"/>
              <w:bottom w:w="100" w:type="dxa"/>
              <w:right w:w="100" w:type="dxa"/>
            </w:tcMar>
          </w:tcPr>
          <w:p w14:paraId="22C189F1" w14:textId="77777777" w:rsidR="00AB490E" w:rsidRDefault="00AB490E">
            <w:pPr>
              <w:pStyle w:val="Heading5"/>
              <w:spacing w:before="0" w:after="0"/>
              <w:jc w:val="center"/>
              <w:rPr>
                <w:rFonts w:ascii="Calibri" w:eastAsia="Calibri" w:hAnsi="Calibri" w:cs="Calibri"/>
                <w:b w:val="0"/>
                <w:i/>
              </w:rPr>
            </w:pPr>
          </w:p>
        </w:tc>
      </w:tr>
      <w:tr w:rsidR="00AB490E" w14:paraId="236CF07F" w14:textId="77777777" w:rsidTr="00322ED6">
        <w:trPr>
          <w:trHeight w:val="118"/>
        </w:trPr>
        <w:tc>
          <w:tcPr>
            <w:tcW w:w="2422" w:type="dxa"/>
            <w:vMerge/>
            <w:tcBorders>
              <w:top w:val="dashed" w:sz="8" w:space="0" w:color="666666"/>
              <w:left w:val="single" w:sz="8" w:space="0" w:color="FFFFFF"/>
              <w:bottom w:val="dashed" w:sz="8" w:space="0" w:color="000000"/>
            </w:tcBorders>
            <w:shd w:val="clear" w:color="auto" w:fill="auto"/>
            <w:tcMar>
              <w:top w:w="100" w:type="dxa"/>
              <w:left w:w="100" w:type="dxa"/>
              <w:bottom w:w="100" w:type="dxa"/>
              <w:right w:w="100" w:type="dxa"/>
            </w:tcMar>
            <w:vAlign w:val="center"/>
          </w:tcPr>
          <w:p w14:paraId="228F66AD" w14:textId="77777777" w:rsidR="00AB490E" w:rsidRDefault="00AB490E">
            <w:pPr>
              <w:widowControl w:val="0"/>
              <w:rPr>
                <w:rFonts w:ascii="Calibri" w:eastAsia="Calibri" w:hAnsi="Calibri" w:cs="Calibri"/>
                <w:b/>
                <w:sz w:val="22"/>
                <w:szCs w:val="22"/>
              </w:rPr>
            </w:pPr>
          </w:p>
        </w:tc>
        <w:tc>
          <w:tcPr>
            <w:tcW w:w="6183" w:type="dxa"/>
            <w:gridSpan w:val="3"/>
            <w:tcBorders>
              <w:top w:val="single" w:sz="4" w:space="0" w:color="000000"/>
              <w:left w:val="dashed" w:sz="8" w:space="0" w:color="666666"/>
              <w:bottom w:val="dashed" w:sz="4" w:space="0" w:color="000000"/>
              <w:right w:val="single" w:sz="8" w:space="0" w:color="FFFFFF"/>
            </w:tcBorders>
            <w:shd w:val="clear" w:color="auto" w:fill="auto"/>
            <w:tcMar>
              <w:top w:w="100" w:type="dxa"/>
              <w:left w:w="100" w:type="dxa"/>
              <w:bottom w:w="100" w:type="dxa"/>
              <w:right w:w="100" w:type="dxa"/>
            </w:tcMar>
          </w:tcPr>
          <w:p w14:paraId="7262C21A" w14:textId="77777777" w:rsidR="00AB490E" w:rsidRDefault="00225C72">
            <w:pPr>
              <w:pStyle w:val="Heading5"/>
              <w:spacing w:before="0" w:after="0"/>
              <w:jc w:val="center"/>
              <w:rPr>
                <w:rFonts w:ascii="Calibri" w:eastAsia="Calibri" w:hAnsi="Calibri" w:cs="Calibri"/>
                <w:b w:val="0"/>
                <w:i/>
              </w:rPr>
            </w:pPr>
            <w:bookmarkStart w:id="2" w:name="_8vzu7lmdutyv" w:colFirst="0" w:colLast="0"/>
            <w:bookmarkEnd w:id="2"/>
            <w:r>
              <w:rPr>
                <w:rFonts w:ascii="Calibri" w:eastAsia="Calibri" w:hAnsi="Calibri" w:cs="Calibri"/>
                <w:b w:val="0"/>
                <w:i/>
              </w:rPr>
              <w:t>Organizational Representative</w:t>
            </w:r>
          </w:p>
        </w:tc>
        <w:tc>
          <w:tcPr>
            <w:tcW w:w="252" w:type="dxa"/>
            <w:tcBorders>
              <w:top w:val="dashed" w:sz="8" w:space="0" w:color="FFFFFF"/>
              <w:left w:val="single" w:sz="8" w:space="0" w:color="FFFFFF"/>
              <w:bottom w:val="dashed" w:sz="8" w:space="0" w:color="000000"/>
              <w:right w:val="single" w:sz="8" w:space="0" w:color="FFFFFF"/>
            </w:tcBorders>
            <w:tcMar>
              <w:top w:w="100" w:type="dxa"/>
              <w:left w:w="100" w:type="dxa"/>
              <w:bottom w:w="100" w:type="dxa"/>
              <w:right w:w="100" w:type="dxa"/>
            </w:tcMar>
          </w:tcPr>
          <w:p w14:paraId="51BD55AE" w14:textId="77777777" w:rsidR="00AB490E" w:rsidRDefault="00AB490E">
            <w:pPr>
              <w:widowControl w:val="0"/>
              <w:rPr>
                <w:rFonts w:ascii="Calibri" w:eastAsia="Calibri" w:hAnsi="Calibri" w:cs="Calibri"/>
                <w:color w:val="FFFFFF"/>
                <w:sz w:val="22"/>
                <w:szCs w:val="22"/>
              </w:rPr>
            </w:pPr>
          </w:p>
        </w:tc>
        <w:tc>
          <w:tcPr>
            <w:tcW w:w="1739" w:type="dxa"/>
            <w:tcBorders>
              <w:top w:val="single" w:sz="4" w:space="0" w:color="666666"/>
              <w:left w:val="dashed" w:sz="8" w:space="0" w:color="666666"/>
              <w:bottom w:val="dashed" w:sz="4" w:space="0" w:color="666666"/>
              <w:right w:val="single" w:sz="8" w:space="0" w:color="FFFFFF"/>
            </w:tcBorders>
            <w:shd w:val="clear" w:color="auto" w:fill="auto"/>
            <w:tcMar>
              <w:top w:w="100" w:type="dxa"/>
              <w:left w:w="100" w:type="dxa"/>
              <w:bottom w:w="100" w:type="dxa"/>
              <w:right w:w="100" w:type="dxa"/>
            </w:tcMar>
          </w:tcPr>
          <w:p w14:paraId="678CE653" w14:textId="77777777" w:rsidR="00AB490E" w:rsidRDefault="00225C72">
            <w:pPr>
              <w:pStyle w:val="Heading5"/>
              <w:spacing w:before="0" w:after="0"/>
              <w:jc w:val="center"/>
              <w:rPr>
                <w:rFonts w:ascii="Calibri" w:eastAsia="Calibri" w:hAnsi="Calibri" w:cs="Calibri"/>
                <w:b w:val="0"/>
                <w:i/>
              </w:rPr>
            </w:pPr>
            <w:bookmarkStart w:id="3" w:name="_b6k25j1968ae" w:colFirst="0" w:colLast="0"/>
            <w:bookmarkEnd w:id="3"/>
            <w:r>
              <w:rPr>
                <w:rFonts w:ascii="Calibri" w:eastAsia="Calibri" w:hAnsi="Calibri" w:cs="Calibri"/>
                <w:b w:val="0"/>
                <w:i/>
              </w:rPr>
              <w:t>Title</w:t>
            </w:r>
          </w:p>
        </w:tc>
      </w:tr>
      <w:tr w:rsidR="00AB490E" w14:paraId="55B05C73" w14:textId="77777777" w:rsidTr="00322ED6">
        <w:trPr>
          <w:trHeight w:val="118"/>
        </w:trPr>
        <w:tc>
          <w:tcPr>
            <w:tcW w:w="2422" w:type="dxa"/>
            <w:tcBorders>
              <w:top w:val="dashed" w:sz="8" w:space="0" w:color="000000"/>
              <w:left w:val="single" w:sz="8" w:space="0" w:color="FFFFFF"/>
              <w:bottom w:val="dashed" w:sz="8" w:space="0" w:color="000000"/>
            </w:tcBorders>
            <w:shd w:val="clear" w:color="auto" w:fill="auto"/>
            <w:tcMar>
              <w:top w:w="100" w:type="dxa"/>
              <w:left w:w="100" w:type="dxa"/>
              <w:bottom w:w="100" w:type="dxa"/>
              <w:right w:w="100" w:type="dxa"/>
            </w:tcMar>
            <w:vAlign w:val="center"/>
          </w:tcPr>
          <w:p w14:paraId="2552F2A8" w14:textId="77777777" w:rsidR="00AB490E" w:rsidRDefault="00225C72">
            <w:pPr>
              <w:widowControl w:val="0"/>
              <w:rPr>
                <w:rFonts w:ascii="Calibri" w:eastAsia="Calibri" w:hAnsi="Calibri" w:cs="Calibri"/>
                <w:b/>
                <w:sz w:val="22"/>
                <w:szCs w:val="22"/>
              </w:rPr>
            </w:pPr>
            <w:r>
              <w:rPr>
                <w:rFonts w:ascii="Calibri" w:eastAsia="Calibri" w:hAnsi="Calibri" w:cs="Calibri"/>
                <w:b/>
                <w:sz w:val="22"/>
                <w:szCs w:val="22"/>
              </w:rPr>
              <w:t xml:space="preserve">Organizational Type: </w:t>
            </w:r>
          </w:p>
        </w:tc>
        <w:tc>
          <w:tcPr>
            <w:tcW w:w="8175" w:type="dxa"/>
            <w:gridSpan w:val="5"/>
            <w:tcBorders>
              <w:top w:val="dashed" w:sz="4" w:space="0" w:color="000000"/>
              <w:left w:val="dashed" w:sz="8" w:space="0" w:color="666666"/>
              <w:bottom w:val="dashed" w:sz="4" w:space="0" w:color="000000"/>
              <w:right w:val="single" w:sz="8" w:space="0" w:color="FFFFFF"/>
            </w:tcBorders>
            <w:shd w:val="clear" w:color="auto" w:fill="auto"/>
            <w:tcMar>
              <w:top w:w="100" w:type="dxa"/>
              <w:left w:w="100" w:type="dxa"/>
              <w:bottom w:w="100" w:type="dxa"/>
              <w:right w:w="100" w:type="dxa"/>
            </w:tcMar>
          </w:tcPr>
          <w:p w14:paraId="7A33EB8C" w14:textId="77777777" w:rsidR="00AB490E" w:rsidRDefault="00225C72">
            <w:pPr>
              <w:numPr>
                <w:ilvl w:val="0"/>
                <w:numId w:val="2"/>
              </w:numPr>
              <w:ind w:left="450"/>
              <w:rPr>
                <w:rFonts w:ascii="Calibri" w:eastAsia="Calibri" w:hAnsi="Calibri" w:cs="Calibri"/>
              </w:rPr>
            </w:pPr>
            <w:r>
              <w:rPr>
                <w:rFonts w:ascii="Calibri" w:eastAsia="Calibri" w:hAnsi="Calibri" w:cs="Calibri"/>
                <w:sz w:val="22"/>
                <w:szCs w:val="22"/>
                <w:u w:val="single"/>
              </w:rPr>
              <w:t>Coalition:</w:t>
            </w:r>
            <w:r>
              <w:rPr>
                <w:rFonts w:ascii="Calibri" w:eastAsia="Calibri" w:hAnsi="Calibri" w:cs="Calibri"/>
                <w:i/>
                <w:sz w:val="22"/>
                <w:szCs w:val="22"/>
              </w:rPr>
              <w:t xml:space="preserve"> a coalition of community organizations this is focused on substance abuse and prevention </w:t>
            </w:r>
          </w:p>
          <w:p w14:paraId="34E055DE" w14:textId="77777777" w:rsidR="00AB490E" w:rsidRDefault="00225C72">
            <w:pPr>
              <w:numPr>
                <w:ilvl w:val="0"/>
                <w:numId w:val="2"/>
              </w:numPr>
              <w:ind w:left="450"/>
              <w:rPr>
                <w:rFonts w:ascii="Calibri" w:eastAsia="Calibri" w:hAnsi="Calibri" w:cs="Calibri"/>
              </w:rPr>
            </w:pPr>
            <w:r>
              <w:rPr>
                <w:rFonts w:ascii="Calibri" w:eastAsia="Calibri" w:hAnsi="Calibri" w:cs="Calibri"/>
                <w:sz w:val="22"/>
                <w:szCs w:val="22"/>
                <w:u w:val="single"/>
              </w:rPr>
              <w:t>Local Government Agency:</w:t>
            </w:r>
            <w:r>
              <w:rPr>
                <w:rFonts w:ascii="Calibri" w:eastAsia="Calibri" w:hAnsi="Calibri" w:cs="Calibri"/>
                <w:i/>
                <w:sz w:val="22"/>
                <w:szCs w:val="22"/>
              </w:rPr>
              <w:t xml:space="preserve"> a local government agency, including a law enforcement agency, for a program that is focused on substance abuse and prevention</w:t>
            </w:r>
          </w:p>
          <w:p w14:paraId="1D4AF0CE" w14:textId="77777777" w:rsidR="00AB490E" w:rsidRDefault="00225C72">
            <w:pPr>
              <w:numPr>
                <w:ilvl w:val="0"/>
                <w:numId w:val="2"/>
              </w:numPr>
              <w:ind w:left="450"/>
              <w:rPr>
                <w:rFonts w:ascii="Calibri" w:eastAsia="Calibri" w:hAnsi="Calibri" w:cs="Calibri"/>
              </w:rPr>
            </w:pPr>
            <w:r>
              <w:rPr>
                <w:rFonts w:ascii="Calibri" w:eastAsia="Calibri" w:hAnsi="Calibri" w:cs="Calibri"/>
                <w:sz w:val="22"/>
                <w:szCs w:val="22"/>
                <w:u w:val="single"/>
              </w:rPr>
              <w:t>Education:</w:t>
            </w:r>
            <w:r>
              <w:rPr>
                <w:rFonts w:ascii="Calibri" w:eastAsia="Calibri" w:hAnsi="Calibri" w:cs="Calibri"/>
                <w:sz w:val="22"/>
                <w:szCs w:val="22"/>
              </w:rPr>
              <w:t xml:space="preserve"> </w:t>
            </w:r>
            <w:r>
              <w:rPr>
                <w:rFonts w:ascii="Calibri" w:eastAsia="Calibri" w:hAnsi="Calibri" w:cs="Calibri"/>
                <w:i/>
                <w:sz w:val="22"/>
                <w:szCs w:val="22"/>
              </w:rPr>
              <w:t>a local education agency as defined in Section 53J-1-301</w:t>
            </w:r>
          </w:p>
          <w:p w14:paraId="5F04C96E" w14:textId="77777777" w:rsidR="00AB490E" w:rsidRDefault="00225C72">
            <w:pPr>
              <w:numPr>
                <w:ilvl w:val="0"/>
                <w:numId w:val="2"/>
              </w:numPr>
              <w:ind w:left="450"/>
              <w:rPr>
                <w:rFonts w:ascii="Calibri" w:eastAsia="Calibri" w:hAnsi="Calibri" w:cs="Calibri"/>
              </w:rPr>
            </w:pPr>
            <w:r>
              <w:rPr>
                <w:rFonts w:ascii="Calibri" w:eastAsia="Calibri" w:hAnsi="Calibri" w:cs="Calibri"/>
                <w:sz w:val="22"/>
                <w:szCs w:val="22"/>
                <w:u w:val="single"/>
              </w:rPr>
              <w:t>Other:</w:t>
            </w:r>
            <w:r>
              <w:rPr>
                <w:rFonts w:ascii="Calibri" w:eastAsia="Calibri" w:hAnsi="Calibri" w:cs="Calibri"/>
                <w:i/>
                <w:sz w:val="22"/>
                <w:szCs w:val="22"/>
              </w:rPr>
              <w:t xml:space="preserve"> other organization focused or able to provide evidence-based program(s) that are focused on substance abuse prevention </w:t>
            </w:r>
          </w:p>
        </w:tc>
      </w:tr>
      <w:tr w:rsidR="00AB490E" w14:paraId="759CB50C" w14:textId="77777777" w:rsidTr="00322ED6">
        <w:trPr>
          <w:trHeight w:val="118"/>
        </w:trPr>
        <w:tc>
          <w:tcPr>
            <w:tcW w:w="2422" w:type="dxa"/>
            <w:tcBorders>
              <w:top w:val="dashed" w:sz="8" w:space="0" w:color="000000"/>
              <w:left w:val="single" w:sz="8" w:space="0" w:color="FFFFFF"/>
              <w:bottom w:val="dashed" w:sz="8" w:space="0" w:color="000000"/>
            </w:tcBorders>
            <w:shd w:val="clear" w:color="auto" w:fill="auto"/>
            <w:tcMar>
              <w:top w:w="100" w:type="dxa"/>
              <w:left w:w="100" w:type="dxa"/>
              <w:bottom w:w="100" w:type="dxa"/>
              <w:right w:w="100" w:type="dxa"/>
            </w:tcMar>
            <w:vAlign w:val="center"/>
          </w:tcPr>
          <w:p w14:paraId="69D7794C" w14:textId="77777777" w:rsidR="00AB490E" w:rsidRDefault="00225C72">
            <w:pPr>
              <w:widowControl w:val="0"/>
              <w:rPr>
                <w:rFonts w:ascii="Calibri" w:eastAsia="Calibri" w:hAnsi="Calibri" w:cs="Calibri"/>
                <w:b/>
                <w:sz w:val="22"/>
                <w:szCs w:val="22"/>
              </w:rPr>
            </w:pPr>
            <w:r>
              <w:rPr>
                <w:rFonts w:ascii="Calibri" w:eastAsia="Calibri" w:hAnsi="Calibri" w:cs="Calibri"/>
                <w:b/>
                <w:sz w:val="22"/>
                <w:szCs w:val="22"/>
              </w:rPr>
              <w:t>Organizational Description</w:t>
            </w:r>
          </w:p>
        </w:tc>
        <w:tc>
          <w:tcPr>
            <w:tcW w:w="8175" w:type="dxa"/>
            <w:gridSpan w:val="5"/>
            <w:tcBorders>
              <w:top w:val="dashed" w:sz="4" w:space="0" w:color="000000"/>
              <w:left w:val="dashed" w:sz="8" w:space="0" w:color="666666"/>
              <w:bottom w:val="dashed" w:sz="4" w:space="0" w:color="000000"/>
              <w:right w:val="single" w:sz="8" w:space="0" w:color="FFFFFF"/>
            </w:tcBorders>
            <w:shd w:val="clear" w:color="auto" w:fill="auto"/>
            <w:tcMar>
              <w:top w:w="100" w:type="dxa"/>
              <w:left w:w="100" w:type="dxa"/>
              <w:bottom w:w="100" w:type="dxa"/>
              <w:right w:w="100" w:type="dxa"/>
            </w:tcMar>
          </w:tcPr>
          <w:p w14:paraId="0A554A6E" w14:textId="77777777" w:rsidR="00AB490E" w:rsidRDefault="00225C72">
            <w:pPr>
              <w:spacing w:line="276" w:lineRule="auto"/>
              <w:rPr>
                <w:rFonts w:ascii="Calibri" w:eastAsia="Calibri" w:hAnsi="Calibri" w:cs="Calibri"/>
                <w:i/>
                <w:sz w:val="22"/>
                <w:szCs w:val="22"/>
              </w:rPr>
            </w:pPr>
            <w:r>
              <w:rPr>
                <w:rFonts w:ascii="Calibri" w:eastAsia="Calibri" w:hAnsi="Calibri" w:cs="Calibri"/>
                <w:i/>
                <w:sz w:val="22"/>
                <w:szCs w:val="22"/>
              </w:rPr>
              <w:t xml:space="preserve">Provide a brief description of the agency applying for funding. Include any experience or expertise the agency has with the population they intend to serve. </w:t>
            </w:r>
          </w:p>
          <w:p w14:paraId="05150E12" w14:textId="77777777" w:rsidR="00AB490E" w:rsidRDefault="00AB490E">
            <w:pPr>
              <w:spacing w:line="276" w:lineRule="auto"/>
              <w:rPr>
                <w:rFonts w:ascii="Calibri" w:eastAsia="Calibri" w:hAnsi="Calibri" w:cs="Calibri"/>
                <w:i/>
                <w:sz w:val="22"/>
                <w:szCs w:val="22"/>
              </w:rPr>
            </w:pPr>
          </w:p>
          <w:p w14:paraId="13C96D2F" w14:textId="77777777" w:rsidR="00AB490E" w:rsidRDefault="00AB490E">
            <w:pPr>
              <w:spacing w:line="276" w:lineRule="auto"/>
              <w:rPr>
                <w:rFonts w:ascii="Calibri" w:eastAsia="Calibri" w:hAnsi="Calibri" w:cs="Calibri"/>
                <w:i/>
                <w:sz w:val="22"/>
                <w:szCs w:val="22"/>
              </w:rPr>
            </w:pPr>
          </w:p>
          <w:p w14:paraId="316E50BC" w14:textId="77777777" w:rsidR="00AB490E" w:rsidRDefault="00AB490E">
            <w:pPr>
              <w:spacing w:line="276" w:lineRule="auto"/>
              <w:rPr>
                <w:rFonts w:ascii="Calibri" w:eastAsia="Calibri" w:hAnsi="Calibri" w:cs="Calibri"/>
                <w:i/>
                <w:sz w:val="22"/>
                <w:szCs w:val="22"/>
              </w:rPr>
            </w:pPr>
          </w:p>
          <w:p w14:paraId="701BF9A9" w14:textId="77777777" w:rsidR="00AB490E" w:rsidRDefault="00AB490E">
            <w:pPr>
              <w:spacing w:line="276" w:lineRule="auto"/>
              <w:rPr>
                <w:rFonts w:ascii="Calibri" w:eastAsia="Calibri" w:hAnsi="Calibri" w:cs="Calibri"/>
                <w:i/>
                <w:sz w:val="22"/>
                <w:szCs w:val="22"/>
              </w:rPr>
            </w:pPr>
          </w:p>
          <w:p w14:paraId="7C45BF87" w14:textId="77777777" w:rsidR="00AB490E" w:rsidRDefault="00AB490E">
            <w:pPr>
              <w:spacing w:line="276" w:lineRule="auto"/>
              <w:rPr>
                <w:rFonts w:ascii="Calibri" w:eastAsia="Calibri" w:hAnsi="Calibri" w:cs="Calibri"/>
                <w:i/>
                <w:sz w:val="22"/>
                <w:szCs w:val="22"/>
              </w:rPr>
            </w:pPr>
          </w:p>
          <w:p w14:paraId="1AD1970E" w14:textId="77777777" w:rsidR="00AB490E" w:rsidRDefault="00AB490E">
            <w:pPr>
              <w:spacing w:line="276" w:lineRule="auto"/>
              <w:rPr>
                <w:rFonts w:ascii="Calibri" w:eastAsia="Calibri" w:hAnsi="Calibri" w:cs="Calibri"/>
                <w:i/>
                <w:sz w:val="22"/>
                <w:szCs w:val="22"/>
              </w:rPr>
            </w:pPr>
          </w:p>
        </w:tc>
      </w:tr>
      <w:tr w:rsidR="00AB490E" w14:paraId="6C484D75" w14:textId="77777777" w:rsidTr="00322ED6">
        <w:trPr>
          <w:trHeight w:val="129"/>
        </w:trPr>
        <w:tc>
          <w:tcPr>
            <w:tcW w:w="2422" w:type="dxa"/>
            <w:tcBorders>
              <w:top w:val="dashed" w:sz="8" w:space="0" w:color="000000"/>
              <w:left w:val="single" w:sz="8" w:space="0" w:color="FFFFFF"/>
              <w:bottom w:val="dashed" w:sz="8" w:space="0" w:color="000000"/>
            </w:tcBorders>
            <w:shd w:val="clear" w:color="auto" w:fill="auto"/>
            <w:tcMar>
              <w:top w:w="100" w:type="dxa"/>
              <w:left w:w="100" w:type="dxa"/>
              <w:bottom w:w="100" w:type="dxa"/>
              <w:right w:w="100" w:type="dxa"/>
            </w:tcMar>
            <w:vAlign w:val="center"/>
          </w:tcPr>
          <w:p w14:paraId="17DA79B5" w14:textId="77777777" w:rsidR="00AB490E" w:rsidRDefault="00225C72">
            <w:pPr>
              <w:widowControl w:val="0"/>
              <w:rPr>
                <w:rFonts w:ascii="Calibri" w:eastAsia="Calibri" w:hAnsi="Calibri" w:cs="Calibri"/>
                <w:b/>
                <w:sz w:val="22"/>
                <w:szCs w:val="22"/>
              </w:rPr>
            </w:pPr>
            <w:r>
              <w:rPr>
                <w:rFonts w:ascii="Calibri" w:eastAsia="Calibri" w:hAnsi="Calibri" w:cs="Calibri"/>
                <w:b/>
                <w:sz w:val="22"/>
                <w:szCs w:val="22"/>
              </w:rPr>
              <w:t xml:space="preserve">Amount Requested </w:t>
            </w:r>
          </w:p>
          <w:p w14:paraId="337BE168" w14:textId="77777777" w:rsidR="00AB490E" w:rsidRDefault="00225C72">
            <w:pPr>
              <w:widowControl w:val="0"/>
              <w:rPr>
                <w:rFonts w:ascii="Calibri" w:eastAsia="Calibri" w:hAnsi="Calibri" w:cs="Calibri"/>
                <w:sz w:val="22"/>
                <w:szCs w:val="22"/>
              </w:rPr>
            </w:pPr>
            <w:r>
              <w:rPr>
                <w:rFonts w:ascii="Calibri" w:eastAsia="Calibri" w:hAnsi="Calibri" w:cs="Calibri"/>
                <w:sz w:val="22"/>
                <w:szCs w:val="22"/>
              </w:rPr>
              <w:t>No more than $100,000</w:t>
            </w:r>
          </w:p>
        </w:tc>
        <w:tc>
          <w:tcPr>
            <w:tcW w:w="8175" w:type="dxa"/>
            <w:gridSpan w:val="5"/>
            <w:tcBorders>
              <w:top w:val="dashed" w:sz="4" w:space="0" w:color="000000"/>
              <w:left w:val="dashed" w:sz="8" w:space="0" w:color="666666"/>
              <w:bottom w:val="dashed" w:sz="4" w:space="0" w:color="000000"/>
              <w:right w:val="single" w:sz="8" w:space="0" w:color="FFFFFF"/>
            </w:tcBorders>
            <w:shd w:val="clear" w:color="auto" w:fill="EFEFEF"/>
            <w:tcMar>
              <w:top w:w="100" w:type="dxa"/>
              <w:left w:w="100" w:type="dxa"/>
              <w:bottom w:w="100" w:type="dxa"/>
              <w:right w:w="100" w:type="dxa"/>
            </w:tcMar>
            <w:vAlign w:val="center"/>
          </w:tcPr>
          <w:p w14:paraId="328325A7" w14:textId="77777777" w:rsidR="00AB490E" w:rsidRDefault="00225C72">
            <w:pPr>
              <w:rPr>
                <w:rFonts w:ascii="Calibri" w:eastAsia="Calibri" w:hAnsi="Calibri" w:cs="Calibri"/>
                <w:i/>
                <w:sz w:val="22"/>
                <w:szCs w:val="22"/>
              </w:rPr>
            </w:pPr>
            <w:r>
              <w:rPr>
                <w:rFonts w:ascii="Calibri" w:eastAsia="Calibri" w:hAnsi="Calibri" w:cs="Calibri"/>
                <w:i/>
                <w:sz w:val="22"/>
                <w:szCs w:val="22"/>
              </w:rPr>
              <w:t>$</w:t>
            </w:r>
          </w:p>
        </w:tc>
      </w:tr>
    </w:tbl>
    <w:p w14:paraId="2CD080E2" w14:textId="77777777" w:rsidR="00AB490E" w:rsidRDefault="00AB490E">
      <w:pPr>
        <w:rPr>
          <w:rFonts w:ascii="Calibri" w:eastAsia="Calibri" w:hAnsi="Calibri" w:cs="Calibri"/>
          <w:sz w:val="22"/>
          <w:szCs w:val="22"/>
        </w:rPr>
      </w:pPr>
      <w:bookmarkStart w:id="4" w:name="_ishvtdq74x7s" w:colFirst="0" w:colLast="0"/>
      <w:bookmarkEnd w:id="4"/>
    </w:p>
    <w:p w14:paraId="55ED2FD9" w14:textId="77777777" w:rsidR="00AB490E" w:rsidRDefault="00AB490E">
      <w:pPr>
        <w:rPr>
          <w:rFonts w:ascii="Calibri" w:eastAsia="Calibri" w:hAnsi="Calibri" w:cs="Calibri"/>
          <w:sz w:val="22"/>
          <w:szCs w:val="22"/>
        </w:rPr>
      </w:pPr>
    </w:p>
    <w:p w14:paraId="07517832" w14:textId="77777777" w:rsidR="00AB490E" w:rsidRDefault="00AB490E">
      <w:pPr>
        <w:rPr>
          <w:rFonts w:ascii="Calibri" w:eastAsia="Calibri" w:hAnsi="Calibri" w:cs="Calibri"/>
          <w:sz w:val="22"/>
          <w:szCs w:val="22"/>
        </w:rPr>
      </w:pPr>
    </w:p>
    <w:p w14:paraId="4AB78139" w14:textId="77777777" w:rsidR="00AB490E" w:rsidRDefault="00AB490E">
      <w:pPr>
        <w:rPr>
          <w:rFonts w:ascii="Calibri" w:eastAsia="Calibri" w:hAnsi="Calibri" w:cs="Calibri"/>
          <w:sz w:val="22"/>
          <w:szCs w:val="22"/>
        </w:rPr>
      </w:pPr>
    </w:p>
    <w:p w14:paraId="7CE53E3F" w14:textId="320FA512" w:rsidR="00AB490E" w:rsidRDefault="00AB490E">
      <w:pPr>
        <w:rPr>
          <w:rFonts w:ascii="Calibri" w:eastAsia="Calibri" w:hAnsi="Calibri" w:cs="Calibri"/>
          <w:sz w:val="22"/>
          <w:szCs w:val="22"/>
        </w:rPr>
      </w:pPr>
    </w:p>
    <w:p w14:paraId="1D3C78BC" w14:textId="77777777" w:rsidR="0074061D" w:rsidRDefault="0074061D">
      <w:pPr>
        <w:rPr>
          <w:rFonts w:ascii="Calibri" w:eastAsia="Calibri" w:hAnsi="Calibri" w:cs="Calibri"/>
          <w:sz w:val="22"/>
          <w:szCs w:val="22"/>
        </w:rPr>
      </w:pPr>
    </w:p>
    <w:p w14:paraId="0191EF3A" w14:textId="77777777" w:rsidR="00AB490E" w:rsidRDefault="00225C72">
      <w:pPr>
        <w:rPr>
          <w:rFonts w:ascii="Calibri" w:eastAsia="Calibri" w:hAnsi="Calibri" w:cs="Calibri"/>
          <w:sz w:val="22"/>
          <w:szCs w:val="22"/>
        </w:rPr>
      </w:pPr>
      <w:r>
        <w:rPr>
          <w:rFonts w:ascii="Calibri" w:eastAsia="Calibri" w:hAnsi="Calibri" w:cs="Calibri"/>
          <w:b/>
          <w:sz w:val="22"/>
          <w:szCs w:val="22"/>
        </w:rPr>
        <w:lastRenderedPageBreak/>
        <w:t xml:space="preserve">Introduction </w:t>
      </w:r>
    </w:p>
    <w:p w14:paraId="56932CC1" w14:textId="192F434C" w:rsidR="00AB490E" w:rsidRDefault="00225C72">
      <w:pPr>
        <w:rPr>
          <w:rFonts w:ascii="Calibri" w:eastAsia="Calibri" w:hAnsi="Calibri" w:cs="Calibri"/>
          <w:sz w:val="22"/>
          <w:szCs w:val="22"/>
        </w:rPr>
      </w:pPr>
      <w:r>
        <w:rPr>
          <w:rFonts w:ascii="Calibri" w:eastAsia="Calibri" w:hAnsi="Calibri" w:cs="Calibri"/>
          <w:sz w:val="22"/>
          <w:szCs w:val="22"/>
        </w:rPr>
        <w:t xml:space="preserve">Thank you for considering the Electronic Cigarette, Marijuana, and Other Drug Prevention Grant Program.  The </w:t>
      </w:r>
      <w:r w:rsidR="00934267">
        <w:rPr>
          <w:rFonts w:ascii="Calibri" w:eastAsia="Calibri" w:hAnsi="Calibri" w:cs="Calibri"/>
          <w:sz w:val="22"/>
          <w:szCs w:val="22"/>
        </w:rPr>
        <w:t xml:space="preserve">Southeast Utah Health Department </w:t>
      </w:r>
      <w:r>
        <w:rPr>
          <w:rFonts w:ascii="Calibri" w:eastAsia="Calibri" w:hAnsi="Calibri" w:cs="Calibri"/>
          <w:sz w:val="22"/>
          <w:szCs w:val="22"/>
        </w:rPr>
        <w:t xml:space="preserve">is accepting applications for Fiscal Year </w:t>
      </w:r>
      <w:r w:rsidR="00934267">
        <w:rPr>
          <w:rFonts w:ascii="Calibri" w:eastAsia="Calibri" w:hAnsi="Calibri" w:cs="Calibri"/>
          <w:sz w:val="22"/>
          <w:szCs w:val="22"/>
        </w:rPr>
        <w:t xml:space="preserve">2021. </w:t>
      </w:r>
      <w:r>
        <w:rPr>
          <w:rFonts w:ascii="Calibri" w:eastAsia="Calibri" w:hAnsi="Calibri" w:cs="Calibri"/>
          <w:sz w:val="22"/>
          <w:szCs w:val="22"/>
        </w:rPr>
        <w:t>The purpose of this grant is to “address root causes and factors associated with the use of electronic cigarettes, marijuana, and other drugs.”</w:t>
      </w:r>
    </w:p>
    <w:p w14:paraId="6728DA27" w14:textId="77777777" w:rsidR="00AB490E" w:rsidRDefault="00AB490E">
      <w:pPr>
        <w:rPr>
          <w:rFonts w:ascii="Calibri" w:eastAsia="Calibri" w:hAnsi="Calibri" w:cs="Calibri"/>
          <w:sz w:val="22"/>
          <w:szCs w:val="22"/>
        </w:rPr>
      </w:pPr>
    </w:p>
    <w:p w14:paraId="25460102" w14:textId="02927310" w:rsidR="00AB490E" w:rsidRDefault="00225C72">
      <w:pPr>
        <w:rPr>
          <w:rFonts w:ascii="Calibri" w:eastAsia="Calibri" w:hAnsi="Calibri" w:cs="Calibri"/>
          <w:sz w:val="22"/>
          <w:szCs w:val="22"/>
        </w:rPr>
      </w:pPr>
      <w:r>
        <w:rPr>
          <w:rFonts w:ascii="Calibri" w:eastAsia="Calibri" w:hAnsi="Calibri" w:cs="Calibri"/>
          <w:sz w:val="22"/>
          <w:szCs w:val="22"/>
        </w:rPr>
        <w:t xml:space="preserve">Please send your completed application to </w:t>
      </w:r>
      <w:r w:rsidR="00934267">
        <w:rPr>
          <w:rFonts w:ascii="Calibri" w:eastAsia="Calibri" w:hAnsi="Calibri" w:cs="Calibri"/>
          <w:sz w:val="22"/>
          <w:szCs w:val="22"/>
        </w:rPr>
        <w:t xml:space="preserve">Debbie Marvidikis at </w:t>
      </w:r>
      <w:hyperlink r:id="rId19" w:history="1">
        <w:r w:rsidR="00934267" w:rsidRPr="008D6DC8">
          <w:rPr>
            <w:rStyle w:val="Hyperlink"/>
            <w:rFonts w:ascii="Calibri" w:eastAsia="Calibri" w:hAnsi="Calibri" w:cs="Calibri"/>
            <w:sz w:val="22"/>
            <w:szCs w:val="22"/>
          </w:rPr>
          <w:t>dmarvidikis@utah.gov</w:t>
        </w:r>
      </w:hyperlink>
      <w:r w:rsidR="00934267">
        <w:rPr>
          <w:rFonts w:ascii="Calibri" w:eastAsia="Calibri" w:hAnsi="Calibri" w:cs="Calibri"/>
          <w:sz w:val="22"/>
          <w:szCs w:val="22"/>
        </w:rPr>
        <w:t xml:space="preserve"> </w:t>
      </w:r>
      <w:r>
        <w:rPr>
          <w:rFonts w:ascii="Calibri" w:eastAsia="Calibri" w:hAnsi="Calibri" w:cs="Calibri"/>
          <w:sz w:val="22"/>
          <w:szCs w:val="22"/>
        </w:rPr>
        <w:t xml:space="preserve">. Applications will be accepted/considered up to </w:t>
      </w:r>
      <w:r w:rsidR="00934267">
        <w:rPr>
          <w:rFonts w:ascii="Calibri" w:eastAsia="Calibri" w:hAnsi="Calibri" w:cs="Calibri"/>
          <w:sz w:val="22"/>
          <w:szCs w:val="22"/>
        </w:rPr>
        <w:t xml:space="preserve">September </w:t>
      </w:r>
      <w:r>
        <w:rPr>
          <w:rFonts w:ascii="Calibri" w:eastAsia="Calibri" w:hAnsi="Calibri" w:cs="Calibri"/>
          <w:sz w:val="22"/>
          <w:szCs w:val="22"/>
        </w:rPr>
        <w:t xml:space="preserve">15th at midnight. </w:t>
      </w:r>
    </w:p>
    <w:p w14:paraId="09A1605A" w14:textId="77777777" w:rsidR="00AB490E" w:rsidRDefault="00AB490E">
      <w:pPr>
        <w:rPr>
          <w:rFonts w:ascii="Calibri" w:eastAsia="Calibri" w:hAnsi="Calibri" w:cs="Calibri"/>
          <w:sz w:val="22"/>
          <w:szCs w:val="22"/>
        </w:rPr>
      </w:pPr>
    </w:p>
    <w:p w14:paraId="0EFA2022" w14:textId="77777777" w:rsidR="00AB490E" w:rsidRDefault="00225C72">
      <w:pPr>
        <w:rPr>
          <w:rFonts w:ascii="Calibri" w:eastAsia="Calibri" w:hAnsi="Calibri" w:cs="Calibri"/>
          <w:sz w:val="22"/>
          <w:szCs w:val="22"/>
        </w:rPr>
      </w:pPr>
      <w:r>
        <w:rPr>
          <w:rFonts w:ascii="Calibri" w:eastAsia="Calibri" w:hAnsi="Calibri" w:cs="Calibri"/>
          <w:sz w:val="22"/>
          <w:szCs w:val="22"/>
        </w:rPr>
        <w:t xml:space="preserve">Applicants are expected to complete all information requested in this application. </w:t>
      </w:r>
    </w:p>
    <w:p w14:paraId="2CAF7E1C" w14:textId="77777777" w:rsidR="00AB490E" w:rsidRDefault="00AB490E">
      <w:pPr>
        <w:rPr>
          <w:rFonts w:ascii="Calibri" w:eastAsia="Calibri" w:hAnsi="Calibri" w:cs="Calibri"/>
          <w:b/>
          <w:sz w:val="22"/>
          <w:szCs w:val="22"/>
        </w:rPr>
      </w:pPr>
    </w:p>
    <w:p w14:paraId="6385D621" w14:textId="77777777" w:rsidR="00AB490E" w:rsidRDefault="00225C72">
      <w:pPr>
        <w:rPr>
          <w:rFonts w:ascii="Calibri" w:eastAsia="Calibri" w:hAnsi="Calibri" w:cs="Calibri"/>
          <w:b/>
          <w:sz w:val="22"/>
          <w:szCs w:val="22"/>
        </w:rPr>
      </w:pPr>
      <w:r>
        <w:rPr>
          <w:rFonts w:ascii="Calibri" w:eastAsia="Calibri" w:hAnsi="Calibri" w:cs="Calibri"/>
          <w:b/>
          <w:sz w:val="22"/>
          <w:szCs w:val="22"/>
        </w:rPr>
        <w:t>INFORMATION TO INCLUDE IN APPLICATION</w:t>
      </w:r>
    </w:p>
    <w:p w14:paraId="2074A7A7" w14:textId="77777777" w:rsidR="00AB490E" w:rsidRDefault="00225C72">
      <w:pPr>
        <w:spacing w:before="200"/>
        <w:rPr>
          <w:rFonts w:ascii="Calibri" w:eastAsia="Calibri" w:hAnsi="Calibri" w:cs="Calibri"/>
          <w:sz w:val="22"/>
          <w:szCs w:val="22"/>
        </w:rPr>
      </w:pPr>
      <w:r>
        <w:rPr>
          <w:rFonts w:ascii="Calibri" w:eastAsia="Calibri" w:hAnsi="Calibri" w:cs="Calibri"/>
          <w:sz w:val="22"/>
          <w:szCs w:val="22"/>
          <w:u w:val="single"/>
        </w:rPr>
        <w:t>Define the community you will serve</w:t>
      </w:r>
      <w:r>
        <w:rPr>
          <w:rFonts w:ascii="Calibri" w:eastAsia="Calibri" w:hAnsi="Calibri" w:cs="Calibri"/>
          <w:sz w:val="22"/>
          <w:szCs w:val="22"/>
        </w:rPr>
        <w:t>:</w:t>
      </w:r>
    </w:p>
    <w:p w14:paraId="36506837" w14:textId="77777777" w:rsidR="00AB490E" w:rsidRDefault="00225C72">
      <w:pPr>
        <w:rPr>
          <w:rFonts w:ascii="Calibri" w:eastAsia="Calibri" w:hAnsi="Calibri" w:cs="Calibri"/>
          <w:sz w:val="22"/>
          <w:szCs w:val="22"/>
        </w:rPr>
      </w:pPr>
      <w:r>
        <w:rPr>
          <w:rFonts w:ascii="Calibri" w:eastAsia="Calibri" w:hAnsi="Calibri" w:cs="Calibri"/>
          <w:sz w:val="22"/>
          <w:szCs w:val="22"/>
        </w:rPr>
        <w:t>Please define the communities you propose to serve. Recipients may use various geographic boundaries including neighborhoods, census tracts, zip codes, and school districts, as well as townships, and counties to define their community. Applicants should be realistic about the size and population of the area in which you have the ability to create change. For example, choosing a community that is too large may be problematic due to inclusion of neighborhoods that have significantly different problems to be addressed.</w:t>
      </w:r>
    </w:p>
    <w:p w14:paraId="45BAE8D0" w14:textId="77777777" w:rsidR="00AB490E" w:rsidRDefault="00AB490E">
      <w:pPr>
        <w:rPr>
          <w:rFonts w:ascii="Calibri" w:eastAsia="Calibri" w:hAnsi="Calibri" w:cs="Calibri"/>
          <w:sz w:val="22"/>
          <w:szCs w:val="22"/>
          <w:u w:val="single"/>
        </w:rPr>
      </w:pPr>
    </w:p>
    <w:p w14:paraId="2E823D71" w14:textId="77777777" w:rsidR="00AB490E" w:rsidRDefault="00225C72">
      <w:pPr>
        <w:rPr>
          <w:rFonts w:ascii="Calibri" w:eastAsia="Calibri" w:hAnsi="Calibri" w:cs="Calibri"/>
          <w:sz w:val="22"/>
          <w:szCs w:val="22"/>
        </w:rPr>
      </w:pPr>
      <w:r>
        <w:rPr>
          <w:rFonts w:ascii="Calibri" w:eastAsia="Calibri" w:hAnsi="Calibri" w:cs="Calibri"/>
          <w:sz w:val="22"/>
          <w:szCs w:val="22"/>
          <w:u w:val="single"/>
        </w:rPr>
        <w:t>Statement of the problem</w:t>
      </w:r>
      <w:r>
        <w:rPr>
          <w:rFonts w:ascii="Calibri" w:eastAsia="Calibri" w:hAnsi="Calibri" w:cs="Calibri"/>
          <w:sz w:val="22"/>
          <w:szCs w:val="22"/>
        </w:rPr>
        <w:t>:</w:t>
      </w:r>
    </w:p>
    <w:p w14:paraId="557BF5A3" w14:textId="77777777" w:rsidR="00AB490E" w:rsidRDefault="00225C72">
      <w:pPr>
        <w:rPr>
          <w:rFonts w:ascii="Calibri" w:eastAsia="Calibri" w:hAnsi="Calibri" w:cs="Calibri"/>
          <w:sz w:val="22"/>
          <w:szCs w:val="22"/>
        </w:rPr>
      </w:pPr>
      <w:r>
        <w:rPr>
          <w:rFonts w:ascii="Calibri" w:eastAsia="Calibri" w:hAnsi="Calibri" w:cs="Calibri"/>
          <w:sz w:val="22"/>
          <w:szCs w:val="22"/>
        </w:rPr>
        <w:t>Please describe the following:</w:t>
      </w:r>
    </w:p>
    <w:p w14:paraId="0F8B4309" w14:textId="77777777" w:rsidR="00AB490E" w:rsidRDefault="00225C72">
      <w:pPr>
        <w:numPr>
          <w:ilvl w:val="0"/>
          <w:numId w:val="1"/>
        </w:numPr>
        <w:spacing w:before="240"/>
        <w:rPr>
          <w:rFonts w:ascii="Calibri" w:eastAsia="Calibri" w:hAnsi="Calibri" w:cs="Calibri"/>
          <w:sz w:val="22"/>
          <w:szCs w:val="22"/>
        </w:rPr>
      </w:pPr>
      <w:r>
        <w:rPr>
          <w:rFonts w:ascii="Calibri" w:eastAsia="Calibri" w:hAnsi="Calibri" w:cs="Calibri"/>
          <w:sz w:val="22"/>
          <w:szCs w:val="22"/>
        </w:rPr>
        <w:t>What are the current youth substance use problems in your community that you plan to address? Include local data from the Student Health and Risk Prevention (SHARP) survey to justify your choice.</w:t>
      </w:r>
    </w:p>
    <w:p w14:paraId="6C977B6C" w14:textId="77777777" w:rsidR="00AB490E" w:rsidRDefault="00225C72">
      <w:pPr>
        <w:numPr>
          <w:ilvl w:val="0"/>
          <w:numId w:val="1"/>
        </w:numPr>
        <w:spacing w:after="240"/>
        <w:rPr>
          <w:rFonts w:ascii="Calibri" w:eastAsia="Calibri" w:hAnsi="Calibri" w:cs="Calibri"/>
          <w:sz w:val="22"/>
          <w:szCs w:val="22"/>
        </w:rPr>
      </w:pPr>
      <w:r>
        <w:rPr>
          <w:rFonts w:ascii="Calibri" w:eastAsia="Calibri" w:hAnsi="Calibri" w:cs="Calibri"/>
          <w:sz w:val="22"/>
          <w:szCs w:val="22"/>
        </w:rPr>
        <w:t xml:space="preserve">What </w:t>
      </w:r>
      <w:proofErr w:type="gramStart"/>
      <w:r>
        <w:rPr>
          <w:rFonts w:ascii="Calibri" w:eastAsia="Calibri" w:hAnsi="Calibri" w:cs="Calibri"/>
          <w:sz w:val="22"/>
          <w:szCs w:val="22"/>
        </w:rPr>
        <w:t>are</w:t>
      </w:r>
      <w:proofErr w:type="gramEnd"/>
      <w:r>
        <w:rPr>
          <w:rFonts w:ascii="Calibri" w:eastAsia="Calibri" w:hAnsi="Calibri" w:cs="Calibri"/>
          <w:sz w:val="22"/>
          <w:szCs w:val="22"/>
        </w:rPr>
        <w:t xml:space="preserve"> the risk/protective factors you plan to address that contribute to this problem? Include local data from the Student Health and Risk Prevention (SHARP) survey on the risk/protective factors you plan to address.</w:t>
      </w:r>
    </w:p>
    <w:p w14:paraId="0A66BF32" w14:textId="77777777" w:rsidR="00AB490E" w:rsidRDefault="00225C72">
      <w:pPr>
        <w:rPr>
          <w:rFonts w:ascii="Calibri" w:eastAsia="Calibri" w:hAnsi="Calibri" w:cs="Calibri"/>
          <w:b/>
          <w:sz w:val="22"/>
          <w:szCs w:val="22"/>
        </w:rPr>
      </w:pPr>
      <w:r>
        <w:rPr>
          <w:rFonts w:ascii="Calibri" w:eastAsia="Calibri" w:hAnsi="Calibri" w:cs="Calibri"/>
          <w:b/>
          <w:sz w:val="22"/>
          <w:szCs w:val="22"/>
        </w:rPr>
        <w:t>Your Plan</w:t>
      </w:r>
    </w:p>
    <w:p w14:paraId="22C19671" w14:textId="77777777" w:rsidR="00AB490E" w:rsidRDefault="00225C72">
      <w:pPr>
        <w:spacing w:after="240"/>
        <w:rPr>
          <w:rFonts w:ascii="Calibri" w:eastAsia="Calibri" w:hAnsi="Calibri" w:cs="Calibri"/>
          <w:i/>
          <w:sz w:val="22"/>
          <w:szCs w:val="22"/>
          <w:u w:val="single"/>
        </w:rPr>
      </w:pPr>
      <w:r>
        <w:rPr>
          <w:rFonts w:ascii="Calibri" w:eastAsia="Calibri" w:hAnsi="Calibri" w:cs="Calibri"/>
          <w:sz w:val="22"/>
          <w:szCs w:val="22"/>
        </w:rPr>
        <w:t>Recipients need to develop and implement a comprehensive 12-Month Action Plan. A comprehensive 12-Month Action Plan will include an appropriate mixture of all Seven Strategies for Community Level Change listed below.</w:t>
      </w:r>
      <w:r>
        <w:rPr>
          <w:rFonts w:ascii="Calibri" w:eastAsia="Calibri" w:hAnsi="Calibri" w:cs="Calibri"/>
          <w:color w:val="FF0000"/>
          <w:sz w:val="22"/>
          <w:szCs w:val="22"/>
        </w:rPr>
        <w:t xml:space="preserve">  </w:t>
      </w:r>
      <w:r>
        <w:rPr>
          <w:rFonts w:ascii="Calibri" w:eastAsia="Calibri" w:hAnsi="Calibri" w:cs="Calibri"/>
          <w:sz w:val="22"/>
          <w:szCs w:val="22"/>
        </w:rPr>
        <w:t>For more information on the Seven Strategies for Community Change, visit http://www.cadca.org/resources/coalition-impact-environmental-prevention-strategies.</w:t>
      </w:r>
    </w:p>
    <w:p w14:paraId="77B52625" w14:textId="5543F2EA" w:rsidR="00AB490E" w:rsidRDefault="00225C72">
      <w:pPr>
        <w:spacing w:before="240" w:after="240"/>
        <w:rPr>
          <w:rFonts w:ascii="Calibri" w:eastAsia="Calibri" w:hAnsi="Calibri" w:cs="Calibri"/>
          <w:sz w:val="22"/>
          <w:szCs w:val="22"/>
        </w:rPr>
      </w:pPr>
      <w:r>
        <w:rPr>
          <w:rFonts w:ascii="Calibri" w:eastAsia="Calibri" w:hAnsi="Calibri" w:cs="Calibri"/>
          <w:sz w:val="22"/>
          <w:szCs w:val="22"/>
        </w:rPr>
        <w:t xml:space="preserve">Provide a detailed </w:t>
      </w:r>
      <w:r w:rsidR="00B1020D">
        <w:rPr>
          <w:rFonts w:ascii="Calibri" w:eastAsia="Calibri" w:hAnsi="Calibri" w:cs="Calibri"/>
          <w:sz w:val="22"/>
          <w:szCs w:val="22"/>
        </w:rPr>
        <w:t>9</w:t>
      </w:r>
      <w:r>
        <w:rPr>
          <w:rFonts w:ascii="Calibri" w:eastAsia="Calibri" w:hAnsi="Calibri" w:cs="Calibri"/>
          <w:sz w:val="22"/>
          <w:szCs w:val="22"/>
        </w:rPr>
        <w:t xml:space="preserve">-Month Action Plan using Table below. The Action Plan should foster community level change by including a combination of goals, objectives, strategies and activities. Include measurable goals and outline activities using this form. See Appendix A for more info on how to develop this action plan. </w:t>
      </w:r>
    </w:p>
    <w:p w14:paraId="7B854303" w14:textId="77777777" w:rsidR="00AB490E" w:rsidRDefault="00225C72">
      <w:pPr>
        <w:spacing w:before="240"/>
        <w:rPr>
          <w:rFonts w:ascii="Calibri" w:eastAsia="Calibri" w:hAnsi="Calibri" w:cs="Calibri"/>
          <w:b/>
          <w:sz w:val="22"/>
          <w:szCs w:val="22"/>
        </w:rPr>
      </w:pPr>
      <w:r>
        <w:rPr>
          <w:rFonts w:ascii="Calibri" w:eastAsia="Calibri" w:hAnsi="Calibri" w:cs="Calibri"/>
          <w:b/>
          <w:sz w:val="22"/>
          <w:szCs w:val="22"/>
        </w:rPr>
        <w:t xml:space="preserve">Intervention evidenced based or a promising practice </w:t>
      </w:r>
    </w:p>
    <w:p w14:paraId="4268C7BF" w14:textId="77777777" w:rsidR="00AB490E" w:rsidRDefault="00225C72">
      <w:pPr>
        <w:spacing w:after="240"/>
        <w:rPr>
          <w:rFonts w:ascii="Calibri" w:eastAsia="Calibri" w:hAnsi="Calibri" w:cs="Calibri"/>
          <w:sz w:val="22"/>
          <w:szCs w:val="22"/>
        </w:rPr>
      </w:pPr>
      <w:r>
        <w:rPr>
          <w:rFonts w:ascii="Calibri" w:eastAsia="Calibri" w:hAnsi="Calibri" w:cs="Calibri"/>
          <w:sz w:val="22"/>
          <w:szCs w:val="22"/>
        </w:rPr>
        <w:t xml:space="preserve">Statute requires your intervention must be evidence based or a promising practice as defined by the CDC  see </w:t>
      </w:r>
      <w:hyperlink r:id="rId20">
        <w:r>
          <w:rPr>
            <w:rFonts w:ascii="Calibri" w:eastAsia="Calibri" w:hAnsi="Calibri" w:cs="Calibri"/>
            <w:color w:val="1155CC"/>
            <w:sz w:val="22"/>
            <w:szCs w:val="22"/>
            <w:u w:val="single"/>
          </w:rPr>
          <w:t>https://www.thecommunityguide.org/</w:t>
        </w:r>
      </w:hyperlink>
      <w:r>
        <w:rPr>
          <w:rFonts w:ascii="Calibri" w:eastAsia="Calibri" w:hAnsi="Calibri" w:cs="Calibri"/>
          <w:sz w:val="22"/>
          <w:szCs w:val="22"/>
        </w:rPr>
        <w:t xml:space="preserve">.   Please describe how the activities listed in your action plan are evidenced based or a promising practice. </w:t>
      </w:r>
    </w:p>
    <w:p w14:paraId="48C3B564" w14:textId="77777777" w:rsidR="00AB490E" w:rsidRDefault="00225C72">
      <w:pPr>
        <w:spacing w:before="240" w:after="240"/>
        <w:rPr>
          <w:rFonts w:ascii="Calibri" w:eastAsia="Calibri" w:hAnsi="Calibri" w:cs="Calibri"/>
          <w:sz w:val="22"/>
          <w:szCs w:val="22"/>
          <w:u w:val="single"/>
        </w:rPr>
      </w:pPr>
      <w:r>
        <w:rPr>
          <w:rFonts w:ascii="Calibri" w:eastAsia="Calibri" w:hAnsi="Calibri" w:cs="Calibri"/>
          <w:sz w:val="22"/>
          <w:szCs w:val="22"/>
          <w:u w:val="single"/>
        </w:rPr>
        <w:t>Risk/Protective Factor</w:t>
      </w:r>
      <w:r>
        <w:rPr>
          <w:rFonts w:ascii="Calibri" w:eastAsia="Calibri" w:hAnsi="Calibri" w:cs="Calibri"/>
          <w:sz w:val="22"/>
          <w:szCs w:val="22"/>
        </w:rPr>
        <w:t>: Please list the R/P Factor(s) the goal will address</w:t>
      </w:r>
    </w:p>
    <w:p w14:paraId="1712905A" w14:textId="77777777" w:rsidR="00AB490E" w:rsidRDefault="00225C72">
      <w:pPr>
        <w:spacing w:before="240" w:after="240"/>
        <w:rPr>
          <w:rFonts w:ascii="Calibri" w:eastAsia="Calibri" w:hAnsi="Calibri" w:cs="Calibri"/>
          <w:sz w:val="22"/>
          <w:szCs w:val="22"/>
        </w:rPr>
      </w:pPr>
      <w:r>
        <w:rPr>
          <w:rFonts w:ascii="Calibri" w:eastAsia="Calibri" w:hAnsi="Calibri" w:cs="Calibri"/>
          <w:sz w:val="22"/>
          <w:szCs w:val="22"/>
          <w:u w:val="single"/>
        </w:rPr>
        <w:t>Goal</w:t>
      </w:r>
      <w:r>
        <w:rPr>
          <w:rFonts w:ascii="Calibri" w:eastAsia="Calibri" w:hAnsi="Calibri" w:cs="Calibri"/>
          <w:sz w:val="22"/>
          <w:szCs w:val="22"/>
        </w:rPr>
        <w:t>:  Describe what you plan to accomplish</w:t>
      </w:r>
    </w:p>
    <w:p w14:paraId="3E388A10" w14:textId="77777777" w:rsidR="00AB490E" w:rsidRDefault="00225C72">
      <w:pPr>
        <w:spacing w:before="240" w:after="240"/>
        <w:rPr>
          <w:rFonts w:ascii="Calibri" w:eastAsia="Calibri" w:hAnsi="Calibri" w:cs="Calibri"/>
          <w:sz w:val="22"/>
          <w:szCs w:val="22"/>
        </w:rPr>
      </w:pPr>
      <w:r>
        <w:rPr>
          <w:rFonts w:ascii="Calibri" w:eastAsia="Calibri" w:hAnsi="Calibri" w:cs="Calibri"/>
          <w:sz w:val="22"/>
          <w:szCs w:val="22"/>
          <w:u w:val="single"/>
        </w:rPr>
        <w:t>Objective</w:t>
      </w:r>
      <w:r>
        <w:rPr>
          <w:rFonts w:ascii="Calibri" w:eastAsia="Calibri" w:hAnsi="Calibri" w:cs="Calibri"/>
          <w:sz w:val="22"/>
          <w:szCs w:val="22"/>
        </w:rPr>
        <w:t>: Provide measurable objective</w:t>
      </w:r>
    </w:p>
    <w:p w14:paraId="1A155896" w14:textId="0FA11C1D" w:rsidR="0074061D" w:rsidRDefault="00225C72">
      <w:pPr>
        <w:spacing w:before="240" w:after="240"/>
        <w:rPr>
          <w:rFonts w:ascii="Calibri" w:eastAsia="Calibri" w:hAnsi="Calibri" w:cs="Calibri"/>
          <w:sz w:val="22"/>
          <w:szCs w:val="22"/>
        </w:rPr>
      </w:pPr>
      <w:r>
        <w:rPr>
          <w:rFonts w:ascii="Calibri" w:eastAsia="Calibri" w:hAnsi="Calibri" w:cs="Calibri"/>
          <w:sz w:val="22"/>
          <w:szCs w:val="22"/>
          <w:u w:val="single"/>
        </w:rPr>
        <w:t>Strategies, Activities, or Aims</w:t>
      </w:r>
      <w:r>
        <w:rPr>
          <w:rFonts w:ascii="Calibri" w:eastAsia="Calibri" w:hAnsi="Calibri" w:cs="Calibri"/>
          <w:sz w:val="22"/>
          <w:szCs w:val="22"/>
        </w:rPr>
        <w:t>: Please indicate all of the specific strategies, activities, or aims you will use to accomplish this goal.</w:t>
      </w:r>
    </w:p>
    <w:p w14:paraId="32C04D97" w14:textId="77777777" w:rsidR="0074061D" w:rsidRDefault="0074061D">
      <w:pPr>
        <w:rPr>
          <w:rFonts w:ascii="Calibri" w:eastAsia="Calibri" w:hAnsi="Calibri" w:cs="Calibri"/>
          <w:sz w:val="22"/>
          <w:szCs w:val="22"/>
        </w:rPr>
      </w:pPr>
      <w:r>
        <w:rPr>
          <w:rFonts w:ascii="Calibri" w:eastAsia="Calibri" w:hAnsi="Calibri" w:cs="Calibri"/>
          <w:sz w:val="22"/>
          <w:szCs w:val="22"/>
        </w:rPr>
        <w:br w:type="page"/>
      </w:r>
    </w:p>
    <w:p w14:paraId="34C89FA4" w14:textId="77777777" w:rsidR="00AB490E" w:rsidRDefault="00AB490E">
      <w:pPr>
        <w:spacing w:before="240" w:after="240"/>
        <w:rPr>
          <w:rFonts w:ascii="Calibri" w:eastAsia="Calibri" w:hAnsi="Calibri" w:cs="Calibri"/>
          <w:sz w:val="22"/>
          <w:szCs w:val="22"/>
        </w:rPr>
      </w:pPr>
    </w:p>
    <w:p w14:paraId="3FF444FD" w14:textId="77777777" w:rsidR="00AB490E" w:rsidRDefault="00225C72">
      <w:pPr>
        <w:numPr>
          <w:ilvl w:val="0"/>
          <w:numId w:val="5"/>
        </w:numPr>
        <w:ind w:left="450"/>
        <w:rPr>
          <w:rFonts w:ascii="Calibri" w:eastAsia="Calibri" w:hAnsi="Calibri" w:cs="Calibri"/>
          <w:sz w:val="22"/>
          <w:szCs w:val="22"/>
        </w:rPr>
      </w:pPr>
      <w:r>
        <w:rPr>
          <w:rFonts w:ascii="Calibri" w:eastAsia="Calibri" w:hAnsi="Calibri" w:cs="Calibri"/>
          <w:sz w:val="22"/>
          <w:szCs w:val="22"/>
        </w:rPr>
        <w:t xml:space="preserve">Providing information </w:t>
      </w:r>
    </w:p>
    <w:p w14:paraId="1907773A" w14:textId="77777777" w:rsidR="00AB490E" w:rsidRDefault="00225C72">
      <w:pPr>
        <w:numPr>
          <w:ilvl w:val="0"/>
          <w:numId w:val="3"/>
        </w:numPr>
        <w:ind w:left="450"/>
        <w:rPr>
          <w:rFonts w:ascii="Calibri" w:eastAsia="Calibri" w:hAnsi="Calibri" w:cs="Calibri"/>
        </w:rPr>
      </w:pPr>
      <w:r>
        <w:rPr>
          <w:rFonts w:ascii="Calibri" w:eastAsia="Calibri" w:hAnsi="Calibri" w:cs="Calibri"/>
          <w:sz w:val="22"/>
          <w:szCs w:val="22"/>
        </w:rPr>
        <w:t xml:space="preserve">Enhancing individual skills </w:t>
      </w:r>
    </w:p>
    <w:p w14:paraId="4E75B354" w14:textId="77777777" w:rsidR="00AB490E" w:rsidRDefault="00225C72">
      <w:pPr>
        <w:numPr>
          <w:ilvl w:val="0"/>
          <w:numId w:val="3"/>
        </w:numPr>
        <w:ind w:left="450"/>
        <w:rPr>
          <w:rFonts w:ascii="Calibri" w:eastAsia="Calibri" w:hAnsi="Calibri" w:cs="Calibri"/>
        </w:rPr>
      </w:pPr>
      <w:r>
        <w:rPr>
          <w:rFonts w:ascii="Calibri" w:eastAsia="Calibri" w:hAnsi="Calibri" w:cs="Calibri"/>
          <w:sz w:val="22"/>
          <w:szCs w:val="22"/>
        </w:rPr>
        <w:t>Providing support to activities that reduce risk or enhance protections</w:t>
      </w:r>
    </w:p>
    <w:p w14:paraId="146D6D64" w14:textId="77777777" w:rsidR="00AB490E" w:rsidRDefault="00225C72">
      <w:pPr>
        <w:numPr>
          <w:ilvl w:val="0"/>
          <w:numId w:val="3"/>
        </w:numPr>
        <w:ind w:left="450"/>
        <w:rPr>
          <w:rFonts w:ascii="Calibri" w:eastAsia="Calibri" w:hAnsi="Calibri" w:cs="Calibri"/>
        </w:rPr>
      </w:pPr>
      <w:r>
        <w:rPr>
          <w:rFonts w:ascii="Calibri" w:eastAsia="Calibri" w:hAnsi="Calibri" w:cs="Calibri"/>
          <w:sz w:val="22"/>
          <w:szCs w:val="22"/>
        </w:rPr>
        <w:t xml:space="preserve">Enhancing access or reducing barriers systems, processes, or programs </w:t>
      </w:r>
    </w:p>
    <w:p w14:paraId="450A60EE" w14:textId="77777777" w:rsidR="00AB490E" w:rsidRDefault="00225C72">
      <w:pPr>
        <w:numPr>
          <w:ilvl w:val="0"/>
          <w:numId w:val="3"/>
        </w:numPr>
        <w:ind w:left="450"/>
        <w:rPr>
          <w:rFonts w:ascii="Calibri" w:eastAsia="Calibri" w:hAnsi="Calibri" w:cs="Calibri"/>
        </w:rPr>
      </w:pPr>
      <w:r>
        <w:rPr>
          <w:rFonts w:ascii="Calibri" w:eastAsia="Calibri" w:hAnsi="Calibri" w:cs="Calibri"/>
          <w:sz w:val="22"/>
          <w:szCs w:val="22"/>
        </w:rPr>
        <w:t>Changing consequences by addressing incentives or disincentives</w:t>
      </w:r>
    </w:p>
    <w:p w14:paraId="3A356EDE" w14:textId="77777777" w:rsidR="00AB490E" w:rsidRDefault="00225C72">
      <w:pPr>
        <w:numPr>
          <w:ilvl w:val="0"/>
          <w:numId w:val="3"/>
        </w:numPr>
        <w:ind w:left="450"/>
        <w:rPr>
          <w:rFonts w:ascii="Calibri" w:eastAsia="Calibri" w:hAnsi="Calibri" w:cs="Calibri"/>
        </w:rPr>
      </w:pPr>
      <w:r>
        <w:rPr>
          <w:rFonts w:ascii="Calibri" w:eastAsia="Calibri" w:hAnsi="Calibri" w:cs="Calibri"/>
          <w:sz w:val="22"/>
          <w:szCs w:val="22"/>
        </w:rPr>
        <w:t>Changing the physical design or structure for an environment to reduce risk or enhance protections</w:t>
      </w:r>
    </w:p>
    <w:p w14:paraId="2EEAFD69" w14:textId="77777777" w:rsidR="00AB490E" w:rsidRDefault="00225C72">
      <w:pPr>
        <w:numPr>
          <w:ilvl w:val="0"/>
          <w:numId w:val="3"/>
        </w:numPr>
        <w:ind w:left="450"/>
        <w:rPr>
          <w:rFonts w:ascii="Calibri" w:eastAsia="Calibri" w:hAnsi="Calibri" w:cs="Calibri"/>
        </w:rPr>
      </w:pPr>
      <w:r>
        <w:rPr>
          <w:rFonts w:ascii="Calibri" w:eastAsia="Calibri" w:hAnsi="Calibri" w:cs="Calibri"/>
          <w:sz w:val="22"/>
          <w:szCs w:val="22"/>
        </w:rPr>
        <w:t>Supporting modifications or changing policies</w:t>
      </w:r>
    </w:p>
    <w:p w14:paraId="080878EB" w14:textId="77777777" w:rsidR="00AB490E" w:rsidRDefault="00225C72">
      <w:pPr>
        <w:rPr>
          <w:rFonts w:ascii="Calibri" w:eastAsia="Calibri" w:hAnsi="Calibri" w:cs="Calibri"/>
          <w:sz w:val="22"/>
          <w:szCs w:val="22"/>
        </w:rPr>
      </w:pPr>
      <w:r>
        <w:rPr>
          <w:rFonts w:ascii="Calibri" w:eastAsia="Calibri" w:hAnsi="Calibri" w:cs="Calibri"/>
          <w:sz w:val="22"/>
          <w:szCs w:val="22"/>
        </w:rPr>
        <w:t xml:space="preserve"> </w:t>
      </w:r>
    </w:p>
    <w:tbl>
      <w:tblPr>
        <w:tblStyle w:val="a0"/>
        <w:tblW w:w="1080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5758"/>
        <w:gridCol w:w="2214"/>
        <w:gridCol w:w="1414"/>
        <w:gridCol w:w="1414"/>
      </w:tblGrid>
      <w:tr w:rsidR="00AB490E" w14:paraId="6D6768E1" w14:textId="77777777">
        <w:trPr>
          <w:trHeight w:val="485"/>
        </w:trPr>
        <w:tc>
          <w:tcPr>
            <w:tcW w:w="5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385B2" w14:textId="77777777" w:rsidR="00AB490E" w:rsidRDefault="00225C72">
            <w:pPr>
              <w:spacing w:before="240" w:line="276" w:lineRule="auto"/>
              <w:rPr>
                <w:rFonts w:ascii="Calibri" w:eastAsia="Calibri" w:hAnsi="Calibri" w:cs="Calibri"/>
                <w:sz w:val="22"/>
                <w:szCs w:val="22"/>
              </w:rPr>
            </w:pPr>
            <w:r>
              <w:rPr>
                <w:rFonts w:ascii="Calibri" w:eastAsia="Calibri" w:hAnsi="Calibri" w:cs="Calibri"/>
                <w:sz w:val="22"/>
                <w:szCs w:val="22"/>
              </w:rPr>
              <w:t>Activity</w:t>
            </w:r>
          </w:p>
        </w:tc>
        <w:tc>
          <w:tcPr>
            <w:tcW w:w="22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FCCB97" w14:textId="77777777" w:rsidR="00AB490E" w:rsidRDefault="00225C72">
            <w:pPr>
              <w:spacing w:before="240" w:line="276" w:lineRule="auto"/>
              <w:rPr>
                <w:rFonts w:ascii="Calibri" w:eastAsia="Calibri" w:hAnsi="Calibri" w:cs="Calibri"/>
                <w:sz w:val="22"/>
                <w:szCs w:val="22"/>
              </w:rPr>
            </w:pPr>
            <w:r>
              <w:rPr>
                <w:rFonts w:ascii="Calibri" w:eastAsia="Calibri" w:hAnsi="Calibri" w:cs="Calibri"/>
                <w:sz w:val="22"/>
                <w:szCs w:val="22"/>
              </w:rPr>
              <w:t>Who is responsible?</w:t>
            </w:r>
          </w:p>
        </w:tc>
        <w:tc>
          <w:tcPr>
            <w:tcW w:w="14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1B361A" w14:textId="77777777" w:rsidR="00AB490E" w:rsidRDefault="00225C72">
            <w:pPr>
              <w:spacing w:before="240" w:line="276" w:lineRule="auto"/>
              <w:rPr>
                <w:rFonts w:ascii="Calibri" w:eastAsia="Calibri" w:hAnsi="Calibri" w:cs="Calibri"/>
                <w:sz w:val="22"/>
                <w:szCs w:val="22"/>
              </w:rPr>
            </w:pPr>
            <w:r>
              <w:rPr>
                <w:rFonts w:ascii="Calibri" w:eastAsia="Calibri" w:hAnsi="Calibri" w:cs="Calibri"/>
                <w:sz w:val="22"/>
                <w:szCs w:val="22"/>
              </w:rPr>
              <w:t>By When?</w:t>
            </w:r>
          </w:p>
        </w:tc>
        <w:tc>
          <w:tcPr>
            <w:tcW w:w="14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F7398A" w14:textId="77777777" w:rsidR="00AB490E" w:rsidRDefault="00225C72">
            <w:pPr>
              <w:spacing w:before="240" w:line="276" w:lineRule="auto"/>
              <w:rPr>
                <w:rFonts w:ascii="Calibri" w:eastAsia="Calibri" w:hAnsi="Calibri" w:cs="Calibri"/>
                <w:sz w:val="22"/>
                <w:szCs w:val="22"/>
              </w:rPr>
            </w:pPr>
            <w:r>
              <w:rPr>
                <w:rFonts w:ascii="Calibri" w:eastAsia="Calibri" w:hAnsi="Calibri" w:cs="Calibri"/>
                <w:sz w:val="22"/>
                <w:szCs w:val="22"/>
              </w:rPr>
              <w:t>What outcome will result from your activity?</w:t>
            </w:r>
          </w:p>
        </w:tc>
      </w:tr>
      <w:tr w:rsidR="00AB490E" w14:paraId="64F69245" w14:textId="77777777">
        <w:trPr>
          <w:trHeight w:val="485"/>
        </w:trPr>
        <w:tc>
          <w:tcPr>
            <w:tcW w:w="57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2F626C" w14:textId="77777777" w:rsidR="00AB490E" w:rsidRDefault="00225C72">
            <w:pPr>
              <w:spacing w:before="240" w:line="276" w:lineRule="auto"/>
              <w:rPr>
                <w:rFonts w:ascii="Calibri" w:eastAsia="Calibri" w:hAnsi="Calibri" w:cs="Calibri"/>
                <w:sz w:val="22"/>
                <w:szCs w:val="22"/>
              </w:rPr>
            </w:pPr>
            <w:r>
              <w:rPr>
                <w:rFonts w:ascii="Calibri" w:eastAsia="Calibri" w:hAnsi="Calibri" w:cs="Calibri"/>
                <w:sz w:val="22"/>
                <w:szCs w:val="22"/>
              </w:rPr>
              <w:t xml:space="preserve"> </w:t>
            </w:r>
          </w:p>
        </w:tc>
        <w:tc>
          <w:tcPr>
            <w:tcW w:w="2214" w:type="dxa"/>
            <w:tcBorders>
              <w:top w:val="nil"/>
              <w:left w:val="nil"/>
              <w:bottom w:val="single" w:sz="8" w:space="0" w:color="000000"/>
              <w:right w:val="single" w:sz="8" w:space="0" w:color="000000"/>
            </w:tcBorders>
            <w:tcMar>
              <w:top w:w="100" w:type="dxa"/>
              <w:left w:w="100" w:type="dxa"/>
              <w:bottom w:w="100" w:type="dxa"/>
              <w:right w:w="100" w:type="dxa"/>
            </w:tcMar>
          </w:tcPr>
          <w:p w14:paraId="3BDF8541" w14:textId="77777777" w:rsidR="00AB490E" w:rsidRDefault="00225C72">
            <w:pPr>
              <w:spacing w:before="240" w:line="276" w:lineRule="auto"/>
              <w:rPr>
                <w:rFonts w:ascii="Calibri" w:eastAsia="Calibri" w:hAnsi="Calibri" w:cs="Calibri"/>
                <w:sz w:val="22"/>
                <w:szCs w:val="22"/>
              </w:rPr>
            </w:pPr>
            <w:r>
              <w:rPr>
                <w:rFonts w:ascii="Calibri" w:eastAsia="Calibri" w:hAnsi="Calibri" w:cs="Calibri"/>
                <w:sz w:val="22"/>
                <w:szCs w:val="22"/>
              </w:rPr>
              <w:t xml:space="preserve"> </w:t>
            </w:r>
          </w:p>
        </w:tc>
        <w:tc>
          <w:tcPr>
            <w:tcW w:w="1414" w:type="dxa"/>
            <w:tcBorders>
              <w:top w:val="nil"/>
              <w:left w:val="nil"/>
              <w:bottom w:val="single" w:sz="8" w:space="0" w:color="000000"/>
              <w:right w:val="single" w:sz="8" w:space="0" w:color="000000"/>
            </w:tcBorders>
            <w:tcMar>
              <w:top w:w="100" w:type="dxa"/>
              <w:left w:w="100" w:type="dxa"/>
              <w:bottom w:w="100" w:type="dxa"/>
              <w:right w:w="100" w:type="dxa"/>
            </w:tcMar>
          </w:tcPr>
          <w:p w14:paraId="0907D50D" w14:textId="77777777" w:rsidR="00AB490E" w:rsidRDefault="00225C72">
            <w:pPr>
              <w:spacing w:before="240" w:line="276" w:lineRule="auto"/>
              <w:rPr>
                <w:rFonts w:ascii="Calibri" w:eastAsia="Calibri" w:hAnsi="Calibri" w:cs="Calibri"/>
                <w:sz w:val="22"/>
                <w:szCs w:val="22"/>
              </w:rPr>
            </w:pPr>
            <w:r>
              <w:rPr>
                <w:rFonts w:ascii="Calibri" w:eastAsia="Calibri" w:hAnsi="Calibri" w:cs="Calibri"/>
                <w:sz w:val="22"/>
                <w:szCs w:val="22"/>
              </w:rPr>
              <w:t xml:space="preserve"> </w:t>
            </w:r>
          </w:p>
        </w:tc>
        <w:tc>
          <w:tcPr>
            <w:tcW w:w="1414" w:type="dxa"/>
            <w:tcBorders>
              <w:top w:val="nil"/>
              <w:left w:val="nil"/>
              <w:bottom w:val="single" w:sz="8" w:space="0" w:color="000000"/>
              <w:right w:val="single" w:sz="8" w:space="0" w:color="000000"/>
            </w:tcBorders>
            <w:tcMar>
              <w:top w:w="100" w:type="dxa"/>
              <w:left w:w="100" w:type="dxa"/>
              <w:bottom w:w="100" w:type="dxa"/>
              <w:right w:w="100" w:type="dxa"/>
            </w:tcMar>
          </w:tcPr>
          <w:p w14:paraId="0C84FD50" w14:textId="77777777" w:rsidR="00AB490E" w:rsidRDefault="00AB490E">
            <w:pPr>
              <w:spacing w:before="240" w:line="276" w:lineRule="auto"/>
              <w:rPr>
                <w:rFonts w:ascii="Calibri" w:eastAsia="Calibri" w:hAnsi="Calibri" w:cs="Calibri"/>
                <w:sz w:val="22"/>
                <w:szCs w:val="22"/>
              </w:rPr>
            </w:pPr>
          </w:p>
        </w:tc>
      </w:tr>
      <w:tr w:rsidR="00AB490E" w14:paraId="657617D6" w14:textId="77777777">
        <w:trPr>
          <w:trHeight w:val="485"/>
        </w:trPr>
        <w:tc>
          <w:tcPr>
            <w:tcW w:w="57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564159" w14:textId="77777777" w:rsidR="00AB490E" w:rsidRDefault="00225C72">
            <w:pPr>
              <w:spacing w:before="240" w:line="276" w:lineRule="auto"/>
              <w:rPr>
                <w:rFonts w:ascii="Calibri" w:eastAsia="Calibri" w:hAnsi="Calibri" w:cs="Calibri"/>
                <w:sz w:val="22"/>
                <w:szCs w:val="22"/>
              </w:rPr>
            </w:pPr>
            <w:r>
              <w:rPr>
                <w:rFonts w:ascii="Calibri" w:eastAsia="Calibri" w:hAnsi="Calibri" w:cs="Calibri"/>
                <w:sz w:val="22"/>
                <w:szCs w:val="22"/>
              </w:rPr>
              <w:t xml:space="preserve"> </w:t>
            </w:r>
          </w:p>
        </w:tc>
        <w:tc>
          <w:tcPr>
            <w:tcW w:w="2214" w:type="dxa"/>
            <w:tcBorders>
              <w:top w:val="nil"/>
              <w:left w:val="nil"/>
              <w:bottom w:val="single" w:sz="8" w:space="0" w:color="000000"/>
              <w:right w:val="single" w:sz="8" w:space="0" w:color="000000"/>
            </w:tcBorders>
            <w:tcMar>
              <w:top w:w="100" w:type="dxa"/>
              <w:left w:w="100" w:type="dxa"/>
              <w:bottom w:w="100" w:type="dxa"/>
              <w:right w:w="100" w:type="dxa"/>
            </w:tcMar>
          </w:tcPr>
          <w:p w14:paraId="2215DCD5" w14:textId="77777777" w:rsidR="00AB490E" w:rsidRDefault="00225C72">
            <w:pPr>
              <w:spacing w:before="240" w:line="276" w:lineRule="auto"/>
              <w:rPr>
                <w:rFonts w:ascii="Calibri" w:eastAsia="Calibri" w:hAnsi="Calibri" w:cs="Calibri"/>
                <w:sz w:val="22"/>
                <w:szCs w:val="22"/>
              </w:rPr>
            </w:pPr>
            <w:r>
              <w:rPr>
                <w:rFonts w:ascii="Calibri" w:eastAsia="Calibri" w:hAnsi="Calibri" w:cs="Calibri"/>
                <w:sz w:val="22"/>
                <w:szCs w:val="22"/>
              </w:rPr>
              <w:t xml:space="preserve"> </w:t>
            </w:r>
          </w:p>
        </w:tc>
        <w:tc>
          <w:tcPr>
            <w:tcW w:w="1414" w:type="dxa"/>
            <w:tcBorders>
              <w:top w:val="nil"/>
              <w:left w:val="nil"/>
              <w:bottom w:val="single" w:sz="8" w:space="0" w:color="000000"/>
              <w:right w:val="single" w:sz="8" w:space="0" w:color="000000"/>
            </w:tcBorders>
            <w:tcMar>
              <w:top w:w="100" w:type="dxa"/>
              <w:left w:w="100" w:type="dxa"/>
              <w:bottom w:w="100" w:type="dxa"/>
              <w:right w:w="100" w:type="dxa"/>
            </w:tcMar>
          </w:tcPr>
          <w:p w14:paraId="3BC5A7A1" w14:textId="77777777" w:rsidR="00AB490E" w:rsidRDefault="00225C72">
            <w:pPr>
              <w:spacing w:before="240" w:line="276" w:lineRule="auto"/>
              <w:rPr>
                <w:rFonts w:ascii="Calibri" w:eastAsia="Calibri" w:hAnsi="Calibri" w:cs="Calibri"/>
                <w:sz w:val="22"/>
                <w:szCs w:val="22"/>
              </w:rPr>
            </w:pPr>
            <w:r>
              <w:rPr>
                <w:rFonts w:ascii="Calibri" w:eastAsia="Calibri" w:hAnsi="Calibri" w:cs="Calibri"/>
                <w:sz w:val="22"/>
                <w:szCs w:val="22"/>
              </w:rPr>
              <w:t xml:space="preserve"> </w:t>
            </w:r>
          </w:p>
        </w:tc>
        <w:tc>
          <w:tcPr>
            <w:tcW w:w="1414" w:type="dxa"/>
            <w:tcBorders>
              <w:top w:val="nil"/>
              <w:left w:val="nil"/>
              <w:bottom w:val="single" w:sz="8" w:space="0" w:color="000000"/>
              <w:right w:val="single" w:sz="8" w:space="0" w:color="000000"/>
            </w:tcBorders>
            <w:tcMar>
              <w:top w:w="100" w:type="dxa"/>
              <w:left w:w="100" w:type="dxa"/>
              <w:bottom w:w="100" w:type="dxa"/>
              <w:right w:w="100" w:type="dxa"/>
            </w:tcMar>
          </w:tcPr>
          <w:p w14:paraId="28BC9392" w14:textId="77777777" w:rsidR="00AB490E" w:rsidRDefault="00AB490E">
            <w:pPr>
              <w:spacing w:before="240" w:line="276" w:lineRule="auto"/>
              <w:rPr>
                <w:rFonts w:ascii="Calibri" w:eastAsia="Calibri" w:hAnsi="Calibri" w:cs="Calibri"/>
                <w:sz w:val="22"/>
                <w:szCs w:val="22"/>
              </w:rPr>
            </w:pPr>
          </w:p>
        </w:tc>
      </w:tr>
    </w:tbl>
    <w:p w14:paraId="7E7D57BC" w14:textId="77777777" w:rsidR="00AB490E" w:rsidRDefault="00AB490E">
      <w:pPr>
        <w:spacing w:before="240" w:after="240"/>
        <w:rPr>
          <w:rFonts w:ascii="Calibri" w:eastAsia="Calibri" w:hAnsi="Calibri" w:cs="Calibri"/>
          <w:sz w:val="22"/>
          <w:szCs w:val="22"/>
        </w:rPr>
      </w:pPr>
    </w:p>
    <w:p w14:paraId="299BD630" w14:textId="77777777" w:rsidR="00AB490E" w:rsidRDefault="00225C72">
      <w:pPr>
        <w:rPr>
          <w:rFonts w:ascii="Calibri" w:eastAsia="Calibri" w:hAnsi="Calibri" w:cs="Calibri"/>
          <w:b/>
          <w:sz w:val="22"/>
          <w:szCs w:val="22"/>
        </w:rPr>
      </w:pPr>
      <w:r>
        <w:rPr>
          <w:rFonts w:ascii="Calibri" w:eastAsia="Calibri" w:hAnsi="Calibri" w:cs="Calibri"/>
          <w:b/>
          <w:sz w:val="22"/>
          <w:szCs w:val="22"/>
        </w:rPr>
        <w:t>Your Budget</w:t>
      </w:r>
    </w:p>
    <w:p w14:paraId="5A74B1E6" w14:textId="2D7E4DA0" w:rsidR="00AB490E" w:rsidRDefault="00225C72">
      <w:pPr>
        <w:spacing w:after="240"/>
        <w:rPr>
          <w:rFonts w:ascii="Calibri" w:eastAsia="Calibri" w:hAnsi="Calibri" w:cs="Calibri"/>
          <w:sz w:val="22"/>
          <w:szCs w:val="22"/>
        </w:rPr>
      </w:pPr>
      <w:r>
        <w:rPr>
          <w:rFonts w:ascii="Calibri" w:eastAsia="Calibri" w:hAnsi="Calibri" w:cs="Calibri"/>
          <w:sz w:val="22"/>
          <w:szCs w:val="22"/>
        </w:rPr>
        <w:t xml:space="preserve">In this section, applicants must provide a </w:t>
      </w:r>
      <w:r w:rsidR="00B1020D">
        <w:rPr>
          <w:rFonts w:ascii="Calibri" w:eastAsia="Calibri" w:hAnsi="Calibri" w:cs="Calibri"/>
          <w:sz w:val="22"/>
          <w:szCs w:val="22"/>
        </w:rPr>
        <w:t>9</w:t>
      </w:r>
      <w:r>
        <w:rPr>
          <w:rFonts w:ascii="Calibri" w:eastAsia="Calibri" w:hAnsi="Calibri" w:cs="Calibri"/>
          <w:sz w:val="22"/>
          <w:szCs w:val="22"/>
        </w:rPr>
        <w:t>-month Budget Narrative to include budget details and justification for grant expenditures.</w:t>
      </w:r>
    </w:p>
    <w:p w14:paraId="49D9A2D0" w14:textId="77777777" w:rsidR="00AB490E" w:rsidRDefault="00225C72">
      <w:pPr>
        <w:spacing w:before="240" w:after="240"/>
        <w:rPr>
          <w:rFonts w:ascii="Calibri" w:eastAsia="Calibri" w:hAnsi="Calibri" w:cs="Calibri"/>
          <w:sz w:val="22"/>
          <w:szCs w:val="22"/>
        </w:rPr>
      </w:pPr>
      <w:r>
        <w:rPr>
          <w:rFonts w:ascii="Calibri" w:eastAsia="Calibri" w:hAnsi="Calibri" w:cs="Calibri"/>
          <w:sz w:val="22"/>
          <w:szCs w:val="22"/>
        </w:rPr>
        <w:t>The Budget Narrative is used to determine reasonableness and allowability of costs. All of the proposed costs listed must be reasonable, and necessary to accomplish project objectives, allowable in accordance with applicable Federal Cost Principles, auditable, and incurred during the project period.</w:t>
      </w:r>
    </w:p>
    <w:p w14:paraId="3D47F2BC" w14:textId="27B02B4C" w:rsidR="00AB490E" w:rsidRDefault="00225C72">
      <w:pPr>
        <w:spacing w:before="240" w:after="240"/>
        <w:rPr>
          <w:rFonts w:ascii="Calibri" w:eastAsia="Calibri" w:hAnsi="Calibri" w:cs="Calibri"/>
          <w:sz w:val="22"/>
          <w:szCs w:val="22"/>
        </w:rPr>
      </w:pPr>
      <w:r>
        <w:rPr>
          <w:rFonts w:ascii="Calibri" w:eastAsia="Calibri" w:hAnsi="Calibri" w:cs="Calibri"/>
          <w:sz w:val="22"/>
          <w:szCs w:val="22"/>
        </w:rPr>
        <w:t>Proposed budgets must not exceed $</w:t>
      </w:r>
      <w:r w:rsidR="00934267">
        <w:rPr>
          <w:rFonts w:ascii="Calibri" w:eastAsia="Calibri" w:hAnsi="Calibri" w:cs="Calibri"/>
          <w:sz w:val="22"/>
          <w:szCs w:val="22"/>
        </w:rPr>
        <w:t>47</w:t>
      </w:r>
      <w:r>
        <w:rPr>
          <w:rFonts w:ascii="Calibri" w:eastAsia="Calibri" w:hAnsi="Calibri" w:cs="Calibri"/>
          <w:sz w:val="22"/>
          <w:szCs w:val="22"/>
        </w:rPr>
        <w:t>,</w:t>
      </w:r>
      <w:r w:rsidR="00934267">
        <w:rPr>
          <w:rFonts w:ascii="Calibri" w:eastAsia="Calibri" w:hAnsi="Calibri" w:cs="Calibri"/>
          <w:sz w:val="22"/>
          <w:szCs w:val="22"/>
        </w:rPr>
        <w:t>9</w:t>
      </w:r>
      <w:r>
        <w:rPr>
          <w:rFonts w:ascii="Calibri" w:eastAsia="Calibri" w:hAnsi="Calibri" w:cs="Calibri"/>
          <w:sz w:val="22"/>
          <w:szCs w:val="22"/>
        </w:rPr>
        <w:t>00 in total costs in any year of the proposed project. Annual continuation awards will depend on the availability of funds, recipient progress in meeting project goals and objectives, timely submission of the required data and reports, and compliance with all grant award Terms and Conditions. Failure to comply with the Terms and Conditions of the award may result in suspension or termination of the award.</w:t>
      </w:r>
    </w:p>
    <w:p w14:paraId="0C37E2BA" w14:textId="77777777" w:rsidR="00AB490E" w:rsidRDefault="00225C72">
      <w:pPr>
        <w:spacing w:before="240"/>
        <w:rPr>
          <w:rFonts w:ascii="Calibri" w:eastAsia="Calibri" w:hAnsi="Calibri" w:cs="Calibri"/>
          <w:b/>
          <w:sz w:val="22"/>
          <w:szCs w:val="22"/>
        </w:rPr>
      </w:pPr>
      <w:r>
        <w:rPr>
          <w:rFonts w:ascii="Calibri" w:eastAsia="Calibri" w:hAnsi="Calibri" w:cs="Calibri"/>
          <w:b/>
          <w:sz w:val="22"/>
          <w:szCs w:val="22"/>
        </w:rPr>
        <w:t>Budget Form</w:t>
      </w:r>
    </w:p>
    <w:p w14:paraId="5701B789" w14:textId="77777777" w:rsidR="00AB490E" w:rsidRDefault="00225C72">
      <w:pPr>
        <w:spacing w:after="240"/>
        <w:rPr>
          <w:rFonts w:ascii="Calibri" w:eastAsia="Calibri" w:hAnsi="Calibri" w:cs="Calibri"/>
          <w:sz w:val="22"/>
          <w:szCs w:val="22"/>
        </w:rPr>
      </w:pPr>
      <w:r>
        <w:rPr>
          <w:rFonts w:ascii="Calibri" w:eastAsia="Calibri" w:hAnsi="Calibri" w:cs="Calibri"/>
          <w:sz w:val="22"/>
          <w:szCs w:val="22"/>
        </w:rPr>
        <w:t xml:space="preserve">Please complete the following budget form. </w:t>
      </w:r>
    </w:p>
    <w:p w14:paraId="77EAE4EC" w14:textId="77777777" w:rsidR="00AB490E" w:rsidRDefault="00AB490E">
      <w:pPr>
        <w:spacing w:after="240"/>
        <w:rPr>
          <w:rFonts w:ascii="Calibri" w:eastAsia="Calibri" w:hAnsi="Calibri" w:cs="Calibri"/>
          <w:b/>
          <w:sz w:val="22"/>
          <w:szCs w:val="22"/>
        </w:rPr>
      </w:pPr>
    </w:p>
    <w:p w14:paraId="095D2FFE" w14:textId="77777777" w:rsidR="00AB490E" w:rsidRDefault="00225C72">
      <w:pPr>
        <w:spacing w:before="240" w:after="240"/>
        <w:rPr>
          <w:rFonts w:ascii="Calibri" w:eastAsia="Calibri" w:hAnsi="Calibri" w:cs="Calibri"/>
          <w:b/>
          <w:sz w:val="22"/>
          <w:szCs w:val="22"/>
        </w:rPr>
      </w:pPr>
      <w:r>
        <w:rPr>
          <w:rFonts w:ascii="Calibri" w:eastAsia="Calibri" w:hAnsi="Calibri" w:cs="Calibri"/>
          <w:b/>
          <w:noProof/>
          <w:sz w:val="22"/>
          <w:szCs w:val="22"/>
        </w:rPr>
        <w:lastRenderedPageBreak/>
        <w:drawing>
          <wp:inline distT="114300" distB="114300" distL="114300" distR="114300" wp14:anchorId="30ED3F52" wp14:editId="18A2EE21">
            <wp:extent cx="6600825" cy="50101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l="41944" t="32249" r="17777" b="13333"/>
                    <a:stretch>
                      <a:fillRect/>
                    </a:stretch>
                  </pic:blipFill>
                  <pic:spPr>
                    <a:xfrm>
                      <a:off x="0" y="0"/>
                      <a:ext cx="6600825" cy="5010150"/>
                    </a:xfrm>
                    <a:prstGeom prst="rect">
                      <a:avLst/>
                    </a:prstGeom>
                    <a:ln/>
                  </pic:spPr>
                </pic:pic>
              </a:graphicData>
            </a:graphic>
          </wp:inline>
        </w:drawing>
      </w:r>
    </w:p>
    <w:p w14:paraId="5706D94C" w14:textId="77777777" w:rsidR="00AB490E" w:rsidRDefault="00225C72">
      <w:pPr>
        <w:spacing w:before="240" w:after="240"/>
        <w:rPr>
          <w:rFonts w:ascii="Calibri" w:eastAsia="Calibri" w:hAnsi="Calibri" w:cs="Calibri"/>
          <w:b/>
          <w:sz w:val="22"/>
          <w:szCs w:val="22"/>
        </w:rPr>
      </w:pPr>
      <w:r>
        <w:rPr>
          <w:rFonts w:ascii="Calibri" w:eastAsia="Calibri" w:hAnsi="Calibri" w:cs="Calibri"/>
          <w:b/>
          <w:sz w:val="22"/>
          <w:szCs w:val="22"/>
        </w:rPr>
        <w:t>Reporting Project Progress</w:t>
      </w:r>
    </w:p>
    <w:p w14:paraId="3CCB1106" w14:textId="77777777" w:rsidR="00AB490E" w:rsidRDefault="00225C72">
      <w:pPr>
        <w:spacing w:before="240" w:after="240"/>
        <w:rPr>
          <w:rFonts w:ascii="Calibri" w:eastAsia="Calibri" w:hAnsi="Calibri" w:cs="Calibri"/>
          <w:sz w:val="22"/>
          <w:szCs w:val="22"/>
        </w:rPr>
      </w:pPr>
      <w:r>
        <w:rPr>
          <w:rFonts w:ascii="Calibri" w:eastAsia="Calibri" w:hAnsi="Calibri" w:cs="Calibri"/>
          <w:sz w:val="22"/>
          <w:szCs w:val="22"/>
        </w:rPr>
        <w:t xml:space="preserve">Grant recipients will report to the local health department four times over the year of funding.  Reports are due the 15th of each month (October, January, April, and July).  The grant recipient shall report the following: </w:t>
      </w:r>
    </w:p>
    <w:p w14:paraId="5558F9E8" w14:textId="77777777" w:rsidR="00AB490E" w:rsidRDefault="00225C72">
      <w:pPr>
        <w:numPr>
          <w:ilvl w:val="0"/>
          <w:numId w:val="4"/>
        </w:numPr>
        <w:spacing w:before="240"/>
        <w:rPr>
          <w:rFonts w:ascii="Calibri" w:eastAsia="Calibri" w:hAnsi="Calibri" w:cs="Calibri"/>
          <w:sz w:val="22"/>
          <w:szCs w:val="22"/>
        </w:rPr>
      </w:pPr>
      <w:r>
        <w:rPr>
          <w:rFonts w:ascii="Calibri" w:eastAsia="Calibri" w:hAnsi="Calibri" w:cs="Calibri"/>
          <w:sz w:val="22"/>
          <w:szCs w:val="22"/>
        </w:rPr>
        <w:t>Provide accounting for the expenditure of grant funds</w:t>
      </w:r>
    </w:p>
    <w:p w14:paraId="5178143E" w14:textId="77777777" w:rsidR="00AB490E" w:rsidRDefault="00225C72">
      <w:pPr>
        <w:numPr>
          <w:ilvl w:val="0"/>
          <w:numId w:val="4"/>
        </w:numPr>
        <w:rPr>
          <w:rFonts w:ascii="Calibri" w:eastAsia="Calibri" w:hAnsi="Calibri" w:cs="Calibri"/>
          <w:sz w:val="22"/>
          <w:szCs w:val="22"/>
        </w:rPr>
      </w:pPr>
      <w:r>
        <w:rPr>
          <w:rFonts w:ascii="Calibri" w:eastAsia="Calibri" w:hAnsi="Calibri" w:cs="Calibri"/>
          <w:sz w:val="22"/>
          <w:szCs w:val="22"/>
        </w:rPr>
        <w:t>Describe measurable outcomes as a result of the expenditures</w:t>
      </w:r>
    </w:p>
    <w:p w14:paraId="06AD7BFF" w14:textId="77777777" w:rsidR="00AB490E" w:rsidRDefault="00225C72">
      <w:pPr>
        <w:numPr>
          <w:ilvl w:val="0"/>
          <w:numId w:val="4"/>
        </w:numPr>
        <w:rPr>
          <w:rFonts w:ascii="Calibri" w:eastAsia="Calibri" w:hAnsi="Calibri" w:cs="Calibri"/>
          <w:sz w:val="22"/>
          <w:szCs w:val="22"/>
        </w:rPr>
      </w:pPr>
      <w:r>
        <w:rPr>
          <w:rFonts w:ascii="Calibri" w:eastAsia="Calibri" w:hAnsi="Calibri" w:cs="Calibri"/>
          <w:sz w:val="22"/>
          <w:szCs w:val="22"/>
        </w:rPr>
        <w:t>Describe the impact and effectiveness of programs and activities funded through the grant</w:t>
      </w:r>
    </w:p>
    <w:p w14:paraId="487AA793" w14:textId="77777777" w:rsidR="00AB490E" w:rsidRDefault="00225C72">
      <w:pPr>
        <w:numPr>
          <w:ilvl w:val="0"/>
          <w:numId w:val="4"/>
        </w:numPr>
        <w:spacing w:after="240"/>
        <w:rPr>
          <w:rFonts w:ascii="Calibri" w:eastAsia="Calibri" w:hAnsi="Calibri" w:cs="Calibri"/>
          <w:sz w:val="22"/>
          <w:szCs w:val="22"/>
        </w:rPr>
      </w:pPr>
      <w:r>
        <w:rPr>
          <w:rFonts w:ascii="Calibri" w:eastAsia="Calibri" w:hAnsi="Calibri" w:cs="Calibri"/>
          <w:sz w:val="22"/>
          <w:szCs w:val="22"/>
        </w:rPr>
        <w:t>Indicate the amount of grant funds remaining on the date that the report is submitted</w:t>
      </w:r>
    </w:p>
    <w:p w14:paraId="247B8640" w14:textId="77777777" w:rsidR="00AB490E" w:rsidRDefault="00225C72">
      <w:pPr>
        <w:spacing w:before="240" w:after="240"/>
        <w:rPr>
          <w:rFonts w:ascii="Calibri" w:eastAsia="Calibri" w:hAnsi="Calibri" w:cs="Calibri"/>
          <w:sz w:val="22"/>
          <w:szCs w:val="22"/>
        </w:rPr>
      </w:pPr>
      <w:r>
        <w:rPr>
          <w:rFonts w:ascii="Calibri" w:eastAsia="Calibri" w:hAnsi="Calibri" w:cs="Calibri"/>
          <w:sz w:val="22"/>
          <w:szCs w:val="22"/>
        </w:rPr>
        <w:t>After a grant recipient expends all funds awarded to the recipient under the grant program, the grant recipient shall submit a final report to the local health department.</w:t>
      </w:r>
    </w:p>
    <w:p w14:paraId="31DA028B" w14:textId="77777777" w:rsidR="00AB490E" w:rsidRDefault="00225C72">
      <w:pPr>
        <w:spacing w:before="240" w:after="240"/>
        <w:rPr>
          <w:rFonts w:ascii="Calibri" w:eastAsia="Calibri" w:hAnsi="Calibri" w:cs="Calibri"/>
          <w:sz w:val="22"/>
          <w:szCs w:val="22"/>
        </w:rPr>
      </w:pPr>
      <w:r>
        <w:rPr>
          <w:rFonts w:ascii="Calibri" w:eastAsia="Calibri" w:hAnsi="Calibri" w:cs="Calibri"/>
          <w:sz w:val="22"/>
          <w:szCs w:val="22"/>
        </w:rPr>
        <w:t>On or before September 1 of each year, each local health department shall submit the reports to the Association of Local Health Departments, who in collaboration with the Department of Health, submit a report to the Health and Utah State Legislature Human Services Interim Committee.</w:t>
      </w:r>
    </w:p>
    <w:p w14:paraId="13A0584E" w14:textId="379CCB0B" w:rsidR="00A717A3" w:rsidRDefault="00225C72">
      <w:pPr>
        <w:spacing w:before="240" w:after="240"/>
        <w:rPr>
          <w:rFonts w:ascii="Calibri" w:eastAsia="Calibri" w:hAnsi="Calibri" w:cs="Calibri"/>
          <w:sz w:val="22"/>
          <w:szCs w:val="22"/>
        </w:rPr>
      </w:pPr>
      <w:r>
        <w:rPr>
          <w:rFonts w:ascii="Calibri" w:eastAsia="Calibri" w:hAnsi="Calibri" w:cs="Calibri"/>
          <w:sz w:val="22"/>
          <w:szCs w:val="22"/>
        </w:rPr>
        <w:t xml:space="preserve"> </w:t>
      </w:r>
    </w:p>
    <w:p w14:paraId="1B1960A1" w14:textId="75BB9B21" w:rsidR="00AB490E" w:rsidRDefault="00A717A3" w:rsidP="00A717A3">
      <w:pPr>
        <w:rPr>
          <w:rFonts w:ascii="Calibri" w:eastAsia="Calibri" w:hAnsi="Calibri" w:cs="Calibri"/>
          <w:sz w:val="22"/>
          <w:szCs w:val="22"/>
        </w:rPr>
      </w:pPr>
      <w:r>
        <w:rPr>
          <w:rFonts w:ascii="Calibri" w:eastAsia="Calibri" w:hAnsi="Calibri" w:cs="Calibri"/>
          <w:sz w:val="22"/>
          <w:szCs w:val="22"/>
        </w:rPr>
        <w:br w:type="page"/>
      </w:r>
    </w:p>
    <w:p w14:paraId="09685898" w14:textId="77777777" w:rsidR="00AB490E" w:rsidRDefault="00225C72">
      <w:pPr>
        <w:spacing w:before="240" w:after="240"/>
        <w:rPr>
          <w:rFonts w:ascii="Calibri" w:eastAsia="Calibri" w:hAnsi="Calibri" w:cs="Calibri"/>
          <w:b/>
          <w:sz w:val="22"/>
          <w:szCs w:val="22"/>
        </w:rPr>
      </w:pPr>
      <w:r>
        <w:rPr>
          <w:rFonts w:ascii="Calibri" w:eastAsia="Calibri" w:hAnsi="Calibri" w:cs="Calibri"/>
          <w:b/>
          <w:sz w:val="22"/>
          <w:szCs w:val="22"/>
        </w:rPr>
        <w:lastRenderedPageBreak/>
        <w:t>Appendix A – Developing Measurable Objectives</w:t>
      </w:r>
    </w:p>
    <w:p w14:paraId="031B71CD" w14:textId="77777777" w:rsidR="00AB490E" w:rsidRDefault="00225C72">
      <w:pPr>
        <w:spacing w:before="240" w:after="240"/>
        <w:rPr>
          <w:rFonts w:ascii="Calibri" w:eastAsia="Calibri" w:hAnsi="Calibri" w:cs="Calibri"/>
          <w:sz w:val="22"/>
          <w:szCs w:val="22"/>
        </w:rPr>
      </w:pPr>
      <w:r>
        <w:rPr>
          <w:rFonts w:ascii="Calibri" w:eastAsia="Calibri" w:hAnsi="Calibri" w:cs="Calibri"/>
          <w:sz w:val="22"/>
          <w:szCs w:val="22"/>
        </w:rPr>
        <w:t>To be able to effectively evaluate your project, it is critical that you develop measurable objectives. This appendix provides information on developing objectives. It also provides examples of well-written measurable objectives.</w:t>
      </w:r>
    </w:p>
    <w:p w14:paraId="4EE969E3" w14:textId="77777777" w:rsidR="00AB490E" w:rsidRDefault="00225C72">
      <w:pPr>
        <w:spacing w:before="240" w:after="240"/>
        <w:rPr>
          <w:rFonts w:ascii="Calibri" w:eastAsia="Calibri" w:hAnsi="Calibri" w:cs="Calibri"/>
          <w:b/>
          <w:sz w:val="22"/>
          <w:szCs w:val="22"/>
        </w:rPr>
      </w:pPr>
      <w:r>
        <w:rPr>
          <w:rFonts w:ascii="Calibri" w:eastAsia="Calibri" w:hAnsi="Calibri" w:cs="Calibri"/>
          <w:b/>
          <w:sz w:val="22"/>
          <w:szCs w:val="22"/>
        </w:rPr>
        <w:t>OBJECTIVES</w:t>
      </w:r>
    </w:p>
    <w:p w14:paraId="6B900DF2" w14:textId="77777777" w:rsidR="00AB490E" w:rsidRDefault="00225C72">
      <w:pPr>
        <w:spacing w:before="240" w:after="240"/>
        <w:rPr>
          <w:rFonts w:ascii="Calibri" w:eastAsia="Calibri" w:hAnsi="Calibri" w:cs="Calibri"/>
          <w:sz w:val="22"/>
          <w:szCs w:val="22"/>
        </w:rPr>
      </w:pPr>
      <w:r>
        <w:rPr>
          <w:rFonts w:ascii="Calibri" w:eastAsia="Calibri" w:hAnsi="Calibri" w:cs="Calibri"/>
          <w:sz w:val="22"/>
          <w:szCs w:val="22"/>
        </w:rPr>
        <w:t>Definition – Objectives describe the results to be achieved and the manner in which they will be achieved. Multiple objectives are generally needed to address a single goal. Well-written objectives help set program priorities and targets for progress and accountability. It is recommended that you avoid verbs that may have vague meanings to describe the intended outcomes, like “understand” or “know” because it may prove difficult to measure them. Instead, use verbs that document action, such as: “By the end of 2018, 75 percent of program participants will be placed in permanent housing.” In order to be effective, objectives should be clear and leave no room for interpretation. SMART is a helpful acronym for developing objectives that are specific, measurable, achievable, realistic, and timebound.</w:t>
      </w:r>
    </w:p>
    <w:p w14:paraId="1073DDA6" w14:textId="77777777" w:rsidR="00AB490E" w:rsidRDefault="00225C72">
      <w:pPr>
        <w:spacing w:before="240" w:after="240"/>
        <w:rPr>
          <w:rFonts w:ascii="Calibri" w:eastAsia="Calibri" w:hAnsi="Calibri" w:cs="Calibri"/>
          <w:sz w:val="22"/>
          <w:szCs w:val="22"/>
        </w:rPr>
      </w:pPr>
      <w:r>
        <w:rPr>
          <w:rFonts w:ascii="Calibri" w:eastAsia="Calibri" w:hAnsi="Calibri" w:cs="Calibri"/>
          <w:sz w:val="22"/>
          <w:szCs w:val="22"/>
        </w:rPr>
        <w:t>Specific – Includes the “who” and “what” of program activities. Use only one action verb to avoid issues with measuring success. For example, “Outreach workers will administer the HIV risk assessment tool to at least 100 injection drug users in the population of focus” is a more specific objective than “Outreach workers will use their skills to reach out to drug users on the street.”</w:t>
      </w:r>
    </w:p>
    <w:p w14:paraId="480AEFF6" w14:textId="77777777" w:rsidR="00AB490E" w:rsidRDefault="00225C72">
      <w:pPr>
        <w:spacing w:before="240" w:after="240"/>
        <w:rPr>
          <w:rFonts w:ascii="Calibri" w:eastAsia="Calibri" w:hAnsi="Calibri" w:cs="Calibri"/>
          <w:sz w:val="22"/>
          <w:szCs w:val="22"/>
        </w:rPr>
      </w:pPr>
      <w:r>
        <w:rPr>
          <w:rFonts w:ascii="Calibri" w:eastAsia="Calibri" w:hAnsi="Calibri" w:cs="Calibri"/>
          <w:sz w:val="22"/>
          <w:szCs w:val="22"/>
        </w:rPr>
        <w:t xml:space="preserve">Measurable – How much change is expected. It must be possible to count or otherwise quantify an activity or its results. It also means that the source of and mechanism for collecting measurement data can be identified and that collection of the data is feasible for your program. A baseline measurement is required to document change (e.g., to measure the percentage of increase or decrease). If you plan to use a specific measurement instrument, it is recommended that you incorporate its use into the objective. Example: By 9/18 increase by 10 percent the number of </w:t>
      </w:r>
      <w:proofErr w:type="gramStart"/>
      <w:r>
        <w:rPr>
          <w:rFonts w:ascii="Calibri" w:eastAsia="Calibri" w:hAnsi="Calibri" w:cs="Calibri"/>
          <w:sz w:val="22"/>
          <w:szCs w:val="22"/>
        </w:rPr>
        <w:t>8th</w:t>
      </w:r>
      <w:proofErr w:type="gramEnd"/>
      <w:r>
        <w:rPr>
          <w:rFonts w:ascii="Calibri" w:eastAsia="Calibri" w:hAnsi="Calibri" w:cs="Calibri"/>
          <w:sz w:val="22"/>
          <w:szCs w:val="22"/>
        </w:rPr>
        <w:t>, 9th, and 10th-grade students who disapprove of marijuana use as measured by the annual school youth survey.</w:t>
      </w:r>
    </w:p>
    <w:p w14:paraId="66A49538" w14:textId="77777777" w:rsidR="00AB490E" w:rsidRDefault="00225C72">
      <w:pPr>
        <w:spacing w:before="240" w:after="240"/>
        <w:rPr>
          <w:rFonts w:ascii="Calibri" w:eastAsia="Calibri" w:hAnsi="Calibri" w:cs="Calibri"/>
          <w:sz w:val="22"/>
          <w:szCs w:val="22"/>
        </w:rPr>
      </w:pPr>
      <w:r>
        <w:rPr>
          <w:rFonts w:ascii="Calibri" w:eastAsia="Calibri" w:hAnsi="Calibri" w:cs="Calibri"/>
          <w:sz w:val="22"/>
          <w:szCs w:val="22"/>
        </w:rPr>
        <w:t>Achievable – Objectives should be attainable within a given time frame and with available program resources. For example, “The new part-time nutritionist will meet with seven teenage mothers each week to design a complete dietary plan” is a more achievable objective than “Teenage mothers will learn about proper nutrition.”</w:t>
      </w:r>
    </w:p>
    <w:p w14:paraId="52FD71EA" w14:textId="77777777" w:rsidR="00AB490E" w:rsidRDefault="00225C72">
      <w:pPr>
        <w:spacing w:before="240" w:after="240"/>
        <w:rPr>
          <w:rFonts w:ascii="Calibri" w:eastAsia="Calibri" w:hAnsi="Calibri" w:cs="Calibri"/>
          <w:sz w:val="22"/>
          <w:szCs w:val="22"/>
        </w:rPr>
      </w:pPr>
      <w:r>
        <w:rPr>
          <w:rFonts w:ascii="Calibri" w:eastAsia="Calibri" w:hAnsi="Calibri" w:cs="Calibri"/>
          <w:sz w:val="22"/>
          <w:szCs w:val="22"/>
        </w:rPr>
        <w:t>Realistic – Objectives should be within the scope of the project and propose reasonable programmatic steps that can be implemented within a specific time frame. For example, “Two ex-gang members will make one school presentation each week for two months to raise community awareness about the presence of gangs” is a more realistic objective than “Gang-related violence in the community will be eliminated.”</w:t>
      </w:r>
    </w:p>
    <w:p w14:paraId="6007FF6A" w14:textId="77777777" w:rsidR="00AB490E" w:rsidRDefault="00225C72">
      <w:pPr>
        <w:spacing w:before="240" w:after="240"/>
        <w:rPr>
          <w:rFonts w:ascii="Calibri" w:eastAsia="Calibri" w:hAnsi="Calibri" w:cs="Calibri"/>
          <w:sz w:val="22"/>
          <w:szCs w:val="22"/>
        </w:rPr>
      </w:pPr>
      <w:r>
        <w:rPr>
          <w:rFonts w:ascii="Calibri" w:eastAsia="Calibri" w:hAnsi="Calibri" w:cs="Calibri"/>
          <w:sz w:val="22"/>
          <w:szCs w:val="22"/>
        </w:rPr>
        <w:t>Time-bound – Provide a time frame indicating when the objective will be measured or time by when the objective will be met. For example, “Five new peer educators will be recruited by the second quarter of the first funding year” is a better objective than “New peer educators will be hired.”</w:t>
      </w:r>
    </w:p>
    <w:p w14:paraId="2DDE6472" w14:textId="77777777" w:rsidR="00AB490E" w:rsidRDefault="00AB490E">
      <w:pPr>
        <w:spacing w:before="240" w:after="240"/>
        <w:rPr>
          <w:rFonts w:ascii="Calibri" w:eastAsia="Calibri" w:hAnsi="Calibri" w:cs="Calibri"/>
          <w:sz w:val="22"/>
          <w:szCs w:val="22"/>
        </w:rPr>
      </w:pPr>
    </w:p>
    <w:p w14:paraId="47C02236" w14:textId="5F63C9DB" w:rsidR="00AB490E" w:rsidRDefault="00AB490E">
      <w:pPr>
        <w:rPr>
          <w:rFonts w:ascii="Calibri" w:eastAsia="Calibri" w:hAnsi="Calibri" w:cs="Calibri"/>
          <w:sz w:val="22"/>
          <w:szCs w:val="22"/>
        </w:rPr>
      </w:pPr>
    </w:p>
    <w:p w14:paraId="1243C1A2" w14:textId="4C682CFB" w:rsidR="008772C2" w:rsidRDefault="008772C2">
      <w:pPr>
        <w:rPr>
          <w:rFonts w:ascii="Calibri" w:eastAsia="Calibri" w:hAnsi="Calibri" w:cs="Calibri"/>
          <w:sz w:val="22"/>
          <w:szCs w:val="22"/>
        </w:rPr>
      </w:pPr>
    </w:p>
    <w:p w14:paraId="53927DD0" w14:textId="35F16C3B" w:rsidR="008772C2" w:rsidRDefault="008772C2">
      <w:pPr>
        <w:rPr>
          <w:rFonts w:ascii="Calibri" w:eastAsia="Calibri" w:hAnsi="Calibri" w:cs="Calibri"/>
          <w:sz w:val="22"/>
          <w:szCs w:val="22"/>
        </w:rPr>
      </w:pPr>
    </w:p>
    <w:p w14:paraId="09D1DAD8" w14:textId="52C547EA" w:rsidR="008772C2" w:rsidRDefault="008772C2">
      <w:pPr>
        <w:rPr>
          <w:rFonts w:ascii="Calibri" w:eastAsia="Calibri" w:hAnsi="Calibri" w:cs="Calibri"/>
          <w:sz w:val="22"/>
          <w:szCs w:val="22"/>
        </w:rPr>
      </w:pPr>
    </w:p>
    <w:p w14:paraId="7564C5BB" w14:textId="36027C16" w:rsidR="008772C2" w:rsidRDefault="008772C2">
      <w:pPr>
        <w:rPr>
          <w:rFonts w:ascii="Calibri" w:eastAsia="Calibri" w:hAnsi="Calibri" w:cs="Calibri"/>
          <w:sz w:val="22"/>
          <w:szCs w:val="22"/>
        </w:rPr>
      </w:pPr>
    </w:p>
    <w:p w14:paraId="185F3A3A" w14:textId="18497B92" w:rsidR="008772C2" w:rsidRDefault="008772C2">
      <w:pPr>
        <w:rPr>
          <w:rFonts w:ascii="Calibri" w:eastAsia="Calibri" w:hAnsi="Calibri" w:cs="Calibri"/>
          <w:sz w:val="22"/>
          <w:szCs w:val="22"/>
        </w:rPr>
      </w:pPr>
    </w:p>
    <w:p w14:paraId="561641DE" w14:textId="2EE9B379" w:rsidR="008772C2" w:rsidRDefault="008772C2">
      <w:pPr>
        <w:rPr>
          <w:rFonts w:ascii="Calibri" w:eastAsia="Calibri" w:hAnsi="Calibri" w:cs="Calibri"/>
          <w:sz w:val="22"/>
          <w:szCs w:val="22"/>
        </w:rPr>
      </w:pPr>
    </w:p>
    <w:p w14:paraId="5696E9EB" w14:textId="7698C8B7" w:rsidR="008772C2" w:rsidRDefault="008772C2">
      <w:pPr>
        <w:rPr>
          <w:rFonts w:ascii="Calibri" w:eastAsia="Calibri" w:hAnsi="Calibri" w:cs="Calibri"/>
          <w:sz w:val="22"/>
          <w:szCs w:val="22"/>
        </w:rPr>
      </w:pPr>
    </w:p>
    <w:p w14:paraId="5E590758" w14:textId="187BA658" w:rsidR="008772C2" w:rsidRDefault="008772C2">
      <w:pPr>
        <w:rPr>
          <w:rFonts w:ascii="Calibri" w:eastAsia="Calibri" w:hAnsi="Calibri" w:cs="Calibri"/>
          <w:sz w:val="22"/>
          <w:szCs w:val="22"/>
        </w:rPr>
      </w:pPr>
    </w:p>
    <w:p w14:paraId="60DECCFF" w14:textId="393B35E1" w:rsidR="008772C2" w:rsidRDefault="008772C2">
      <w:pPr>
        <w:rPr>
          <w:rFonts w:ascii="Calibri" w:eastAsia="Calibri" w:hAnsi="Calibri" w:cs="Calibri"/>
          <w:sz w:val="22"/>
          <w:szCs w:val="22"/>
        </w:rPr>
      </w:pPr>
    </w:p>
    <w:sectPr w:rsidR="008772C2">
      <w:footerReference w:type="default" r:id="rId21"/>
      <w:headerReference w:type="first" r:id="rId22"/>
      <w:footerReference w:type="first" r:id="rId23"/>
      <w:pgSz w:w="12240" w:h="15840"/>
      <w:pgMar w:top="360" w:right="720" w:bottom="36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19AFF" w14:textId="77777777" w:rsidR="008644BA" w:rsidRDefault="008644BA">
      <w:r>
        <w:separator/>
      </w:r>
    </w:p>
  </w:endnote>
  <w:endnote w:type="continuationSeparator" w:id="0">
    <w:p w14:paraId="68034B32" w14:textId="77777777" w:rsidR="008644BA" w:rsidRDefault="0086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arl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aterial Icons Extended">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0F9D4" w14:textId="561D1D11" w:rsidR="00AB490E" w:rsidRDefault="00225C72">
    <w:pPr>
      <w:jc w:val="right"/>
    </w:pPr>
    <w:r>
      <w:fldChar w:fldCharType="begin"/>
    </w:r>
    <w:r>
      <w:instrText>PAGE</w:instrText>
    </w:r>
    <w:r>
      <w:fldChar w:fldCharType="separate"/>
    </w:r>
    <w:r w:rsidR="0093426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DD4E7" w14:textId="22B1CD19" w:rsidR="00AB490E" w:rsidRDefault="00225C72">
    <w:pPr>
      <w:jc w:val="right"/>
    </w:pPr>
    <w:r>
      <w:fldChar w:fldCharType="begin"/>
    </w:r>
    <w:r>
      <w:instrText>PAGE</w:instrText>
    </w:r>
    <w:r>
      <w:fldChar w:fldCharType="separate"/>
    </w:r>
    <w:r w:rsidR="0093426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3CA2A" w14:textId="77777777" w:rsidR="008644BA" w:rsidRDefault="008644BA">
      <w:r>
        <w:separator/>
      </w:r>
    </w:p>
  </w:footnote>
  <w:footnote w:type="continuationSeparator" w:id="0">
    <w:p w14:paraId="4B6E7AA5" w14:textId="77777777" w:rsidR="008644BA" w:rsidRDefault="00864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C0CE0" w14:textId="66E67436" w:rsidR="00AB490E" w:rsidRDefault="00934267" w:rsidP="00934267">
    <w:pPr>
      <w:pStyle w:val="Heading3"/>
      <w:spacing w:before="120" w:after="120"/>
      <w:jc w:val="left"/>
      <w:rPr>
        <w:sz w:val="32"/>
        <w:szCs w:val="32"/>
      </w:rPr>
    </w:pPr>
    <w:r>
      <w:rPr>
        <w:noProof/>
      </w:rPr>
      <mc:AlternateContent>
        <mc:Choice Requires="wps">
          <w:drawing>
            <wp:anchor distT="0" distB="0" distL="114300" distR="114300" simplePos="0" relativeHeight="251659264" behindDoc="0" locked="0" layoutInCell="1" allowOverlap="1" wp14:anchorId="08AE91EA" wp14:editId="401AD9D0">
              <wp:simplePos x="0" y="0"/>
              <wp:positionH relativeFrom="column">
                <wp:posOffset>3171825</wp:posOffset>
              </wp:positionH>
              <wp:positionV relativeFrom="paragraph">
                <wp:posOffset>-228600</wp:posOffset>
              </wp:positionV>
              <wp:extent cx="914400" cy="822960"/>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822960"/>
                      </a:xfrm>
                      <a:prstGeom prst="rect">
                        <a:avLst/>
                      </a:prstGeom>
                      <a:noFill/>
                      <a:ln w="6350">
                        <a:noFill/>
                      </a:ln>
                    </wps:spPr>
                    <wps:txbx>
                      <w:txbxContent>
                        <w:p w14:paraId="4451690D" w14:textId="04DE8023" w:rsidR="00934267" w:rsidRDefault="00934267" w:rsidP="0093426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E91EA" id="_x0000_t202" coordsize="21600,21600" o:spt="202" path="m,l,21600r21600,l21600,xe">
              <v:stroke joinstyle="miter"/>
              <v:path gradientshapeok="t" o:connecttype="rect"/>
            </v:shapetype>
            <v:shape id="Text Box 4" o:spid="_x0000_s1027" type="#_x0000_t202" style="position:absolute;margin-left:249.75pt;margin-top:-18pt;width:1in;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" filled="f" stroked="f" strokeweight=".5pt">
              <v:textbox>
                <w:txbxContent>
                  <w:p w14:paraId="4451690D" w14:textId="04DE8023" w:rsidR="00934267" w:rsidRDefault="00934267" w:rsidP="00934267">
                    <w:pPr>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6793D"/>
    <w:multiLevelType w:val="multilevel"/>
    <w:tmpl w:val="B67AE934"/>
    <w:lvl w:ilvl="0">
      <w:start w:val="1"/>
      <w:numFmt w:val="bullet"/>
      <w:lvlText w:val="❏"/>
      <w:lvlJc w:val="left"/>
      <w:pPr>
        <w:ind w:left="720" w:hanging="360"/>
      </w:pPr>
      <w:rPr>
        <w:rFonts w:ascii="Arial" w:eastAsia="Arial" w:hAnsi="Arial" w:cs="Arial"/>
        <w:i w:val="0"/>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0F488E"/>
    <w:multiLevelType w:val="multilevel"/>
    <w:tmpl w:val="6BC28F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7019CD"/>
    <w:multiLevelType w:val="multilevel"/>
    <w:tmpl w:val="064CE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C85AF0"/>
    <w:multiLevelType w:val="multilevel"/>
    <w:tmpl w:val="E6805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B22FFC"/>
    <w:multiLevelType w:val="multilevel"/>
    <w:tmpl w:val="2F5AE9C0"/>
    <w:lvl w:ilvl="0">
      <w:start w:val="1"/>
      <w:numFmt w:val="bullet"/>
      <w:lvlText w:val="❏"/>
      <w:lvlJc w:val="left"/>
      <w:pPr>
        <w:ind w:left="720" w:hanging="360"/>
      </w:pPr>
      <w:rPr>
        <w:rFonts w:ascii="Arial" w:eastAsia="Arial" w:hAnsi="Arial" w:cs="Arial"/>
        <w:i w:val="0"/>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692374"/>
    <w:multiLevelType w:val="multilevel"/>
    <w:tmpl w:val="C0C6E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90E"/>
    <w:rsid w:val="0005245A"/>
    <w:rsid w:val="000B790A"/>
    <w:rsid w:val="00225C72"/>
    <w:rsid w:val="00261709"/>
    <w:rsid w:val="00322ED6"/>
    <w:rsid w:val="004940B8"/>
    <w:rsid w:val="00543F0D"/>
    <w:rsid w:val="0074061D"/>
    <w:rsid w:val="008644BA"/>
    <w:rsid w:val="008772C2"/>
    <w:rsid w:val="00934267"/>
    <w:rsid w:val="00A717A3"/>
    <w:rsid w:val="00AB490E"/>
    <w:rsid w:val="00B1020D"/>
    <w:rsid w:val="00D21FE6"/>
    <w:rsid w:val="00D30F0B"/>
    <w:rsid w:val="00D3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EED23"/>
  <w15:docId w15:val="{71BE23BE-E64F-415A-A434-BB504219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tabs>
        <w:tab w:val="center" w:pos="4320"/>
        <w:tab w:val="right" w:pos="8640"/>
      </w:tabs>
      <w:spacing w:before="360" w:after="80"/>
      <w:outlineLvl w:val="1"/>
    </w:pPr>
    <w:rPr>
      <w:b/>
      <w:color w:val="073763"/>
      <w:sz w:val="36"/>
      <w:szCs w:val="36"/>
    </w:rPr>
  </w:style>
  <w:style w:type="paragraph" w:styleId="Heading3">
    <w:name w:val="heading 3"/>
    <w:basedOn w:val="Normal"/>
    <w:next w:val="Normal"/>
    <w:uiPriority w:val="9"/>
    <w:unhideWhenUsed/>
    <w:qFormat/>
    <w:pPr>
      <w:tabs>
        <w:tab w:val="center" w:pos="4320"/>
        <w:tab w:val="right" w:pos="8640"/>
      </w:tabs>
      <w:spacing w:after="720"/>
      <w:jc w:val="center"/>
      <w:outlineLvl w:val="2"/>
    </w:pPr>
    <w:rPr>
      <w:rFonts w:ascii="Karla" w:eastAsia="Karla" w:hAnsi="Karla" w:cs="Karla"/>
      <w:b/>
      <w:color w:val="09276F"/>
    </w:rPr>
  </w:style>
  <w:style w:type="paragraph" w:styleId="Heading4">
    <w:name w:val="heading 4"/>
    <w:basedOn w:val="Normal"/>
    <w:next w:val="Normal"/>
    <w:uiPriority w:val="9"/>
    <w:unhideWhenUsed/>
    <w:qFormat/>
    <w:pPr>
      <w:widowControl w:val="0"/>
      <w:outlineLvl w:val="3"/>
    </w:pPr>
    <w:rPr>
      <w:rFonts w:ascii="Calibri" w:eastAsia="Calibri" w:hAnsi="Calibri" w:cs="Calibri"/>
      <w:b/>
      <w:color w:val="19184E"/>
      <w:sz w:val="20"/>
      <w:szCs w:val="20"/>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34267"/>
    <w:rPr>
      <w:color w:val="0000FF" w:themeColor="hyperlink"/>
      <w:u w:val="single"/>
    </w:rPr>
  </w:style>
  <w:style w:type="character" w:styleId="UnresolvedMention">
    <w:name w:val="Unresolved Mention"/>
    <w:basedOn w:val="DefaultParagraphFont"/>
    <w:uiPriority w:val="99"/>
    <w:semiHidden/>
    <w:unhideWhenUsed/>
    <w:rsid w:val="00934267"/>
    <w:rPr>
      <w:color w:val="605E5C"/>
      <w:shd w:val="clear" w:color="auto" w:fill="E1DFDD"/>
    </w:rPr>
  </w:style>
  <w:style w:type="paragraph" w:styleId="Header">
    <w:name w:val="header"/>
    <w:basedOn w:val="Normal"/>
    <w:link w:val="HeaderChar"/>
    <w:uiPriority w:val="99"/>
    <w:unhideWhenUsed/>
    <w:rsid w:val="00934267"/>
    <w:pPr>
      <w:tabs>
        <w:tab w:val="center" w:pos="4680"/>
        <w:tab w:val="right" w:pos="9360"/>
      </w:tabs>
    </w:pPr>
  </w:style>
  <w:style w:type="character" w:customStyle="1" w:styleId="HeaderChar">
    <w:name w:val="Header Char"/>
    <w:basedOn w:val="DefaultParagraphFont"/>
    <w:link w:val="Header"/>
    <w:uiPriority w:val="99"/>
    <w:rsid w:val="00934267"/>
  </w:style>
  <w:style w:type="paragraph" w:styleId="Footer">
    <w:name w:val="footer"/>
    <w:basedOn w:val="Normal"/>
    <w:link w:val="FooterChar"/>
    <w:uiPriority w:val="99"/>
    <w:unhideWhenUsed/>
    <w:rsid w:val="00934267"/>
    <w:pPr>
      <w:tabs>
        <w:tab w:val="center" w:pos="4680"/>
        <w:tab w:val="right" w:pos="9360"/>
      </w:tabs>
    </w:pPr>
  </w:style>
  <w:style w:type="character" w:customStyle="1" w:styleId="FooterChar">
    <w:name w:val="Footer Char"/>
    <w:basedOn w:val="DefaultParagraphFont"/>
    <w:link w:val="Footer"/>
    <w:uiPriority w:val="99"/>
    <w:rsid w:val="00934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url?q=https://us02web.zoom.us/j/88410895384?pwd%3DZTNzUm94T1dnbHN4YktFejJZZHVpZz09&amp;sa=D&amp;source=calendar&amp;ust=1599328292162000&amp;usg=AOvVaw3E0jLVBjHjrlUr61gj4wRs"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s02web.zoom.us/j/88410895384?pwd=ZTNzUm94T1dnbHN4YktFejJZZHVpZz09"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thecommunityguid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arvidikis@utah.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ecommunityguide.org/" TargetMode="External"/><Relationship Id="rId23" Type="http://schemas.openxmlformats.org/officeDocument/2006/relationships/footer" Target="footer2.xml"/><Relationship Id="rId10" Type="http://schemas.openxmlformats.org/officeDocument/2006/relationships/hyperlink" Target="mailto:dmarvidikis@utah.gov" TargetMode="External"/><Relationship Id="rId19" Type="http://schemas.openxmlformats.org/officeDocument/2006/relationships/hyperlink" Target="mailto:dmarvidikis@utah.gov" TargetMode="External"/><Relationship Id="rId4" Type="http://schemas.openxmlformats.org/officeDocument/2006/relationships/settings" Target="settings.xml"/><Relationship Id="rId9" Type="http://schemas.openxmlformats.org/officeDocument/2006/relationships/hyperlink" Target="https://dsamh.utah.gov/reports/sharp-survey" TargetMode="External"/><Relationship Id="rId14" Type="http://schemas.openxmlformats.org/officeDocument/2006/relationships/hyperlink" Target="https://www.google.com/url?q=https://us02web.zoom.us/u/kb3rSqpUW7&amp;sa=D&amp;source=calendar&amp;ust=1599328292162000&amp;usg=AOvVaw2nl93x-TvEAeFfq8ID_Kji"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D7ECE-490E-402B-BE66-98734E1F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2921</Words>
  <Characters>16653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 Ed01</dc:creator>
  <cp:lastModifiedBy>SEUHD PIO</cp:lastModifiedBy>
  <cp:revision>6</cp:revision>
  <dcterms:created xsi:type="dcterms:W3CDTF">2020-09-01T15:47:00Z</dcterms:created>
  <dcterms:modified xsi:type="dcterms:W3CDTF">2020-09-01T16:22:00Z</dcterms:modified>
</cp:coreProperties>
</file>